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792" w:rsidRPr="009C3792" w:rsidRDefault="000F64C9" w:rsidP="009C3792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="009C3792" w:rsidRPr="009C3792">
        <w:rPr>
          <w:rFonts w:ascii="Times New Roman" w:eastAsia="Calibri" w:hAnsi="Times New Roman" w:cs="Times New Roman"/>
          <w:b/>
          <w:sz w:val="28"/>
          <w:szCs w:val="28"/>
        </w:rPr>
        <w:t xml:space="preserve">.04 </w:t>
      </w:r>
    </w:p>
    <w:p w:rsidR="009C3792" w:rsidRPr="009C3792" w:rsidRDefault="009C3792" w:rsidP="009C3792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C3792">
        <w:rPr>
          <w:rFonts w:ascii="Times New Roman" w:eastAsia="Calibri" w:hAnsi="Times New Roman" w:cs="Times New Roman"/>
          <w:b/>
          <w:sz w:val="28"/>
          <w:szCs w:val="28"/>
        </w:rPr>
        <w:t xml:space="preserve">Тема: </w:t>
      </w:r>
      <w:r w:rsidRPr="009C3792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«</w:t>
      </w:r>
      <w:r w:rsidRPr="009C3792">
        <w:rPr>
          <w:rFonts w:ascii="Times New Roman" w:eastAsia="Times New Roman" w:hAnsi="Times New Roman" w:cs="Times New Roman"/>
          <w:b/>
          <w:color w:val="242729"/>
          <w:sz w:val="28"/>
          <w:szCs w:val="28"/>
          <w:lang w:val="en-US" w:eastAsia="ru-RU"/>
        </w:rPr>
        <w:t>I</w:t>
      </w:r>
      <w:r w:rsidRPr="009C3792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 xml:space="preserve"> и </w:t>
      </w:r>
      <w:r w:rsidRPr="009C3792">
        <w:rPr>
          <w:rFonts w:ascii="Times New Roman" w:eastAsia="Times New Roman" w:hAnsi="Times New Roman" w:cs="Times New Roman"/>
          <w:b/>
          <w:color w:val="242729"/>
          <w:sz w:val="28"/>
          <w:szCs w:val="28"/>
          <w:lang w:val="en-US" w:eastAsia="ru-RU"/>
        </w:rPr>
        <w:t>II</w:t>
      </w:r>
      <w:r w:rsidRPr="009C3792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 xml:space="preserve"> спряжение глаголов настоящего времени».</w:t>
      </w:r>
    </w:p>
    <w:p w:rsidR="009C3792" w:rsidRPr="009C3792" w:rsidRDefault="009C3792" w:rsidP="009C3792">
      <w:pPr>
        <w:spacing w:after="16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9C3792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</w:t>
      </w:r>
      <w:r w:rsidRPr="009C3792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Работа по учебнику: упр. 180, 181 – устно, упр.182 – в тетрадь.</w:t>
      </w:r>
    </w:p>
    <w:p w:rsidR="009C3792" w:rsidRPr="009C3792" w:rsidRDefault="009C3792" w:rsidP="009C3792">
      <w:pPr>
        <w:spacing w:after="16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9C3792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2.Обратная связь: заполнить электронную карточку от учителя на образовательной платформе </w:t>
      </w:r>
      <w:proofErr w:type="spellStart"/>
      <w:r w:rsidRPr="009C3792">
        <w:rPr>
          <w:rFonts w:ascii="Times New Roman" w:eastAsia="DejaVu Sans" w:hAnsi="Times New Roman" w:cs="Times New Roman"/>
          <w:kern w:val="2"/>
          <w:sz w:val="28"/>
          <w:szCs w:val="28"/>
        </w:rPr>
        <w:t>Учи</w:t>
      </w:r>
      <w:proofErr w:type="gramStart"/>
      <w:r w:rsidRPr="009C3792">
        <w:rPr>
          <w:rFonts w:ascii="Times New Roman" w:eastAsia="DejaVu Sans" w:hAnsi="Times New Roman" w:cs="Times New Roman"/>
          <w:kern w:val="2"/>
          <w:sz w:val="28"/>
          <w:szCs w:val="28"/>
        </w:rPr>
        <w:t>.р</w:t>
      </w:r>
      <w:proofErr w:type="gramEnd"/>
      <w:r w:rsidRPr="009C3792">
        <w:rPr>
          <w:rFonts w:ascii="Times New Roman" w:eastAsia="DejaVu Sans" w:hAnsi="Times New Roman" w:cs="Times New Roman"/>
          <w:kern w:val="2"/>
          <w:sz w:val="28"/>
          <w:szCs w:val="28"/>
        </w:rPr>
        <w:t>у</w:t>
      </w:r>
      <w:proofErr w:type="spellEnd"/>
      <w:r w:rsidRPr="009C3792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</w:p>
    <w:p w:rsidR="00627009" w:rsidRDefault="00627009"/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792"/>
    <w:rsid w:val="000F64C9"/>
    <w:rsid w:val="00324AA6"/>
    <w:rsid w:val="00627009"/>
    <w:rsid w:val="009C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3</cp:revision>
  <dcterms:created xsi:type="dcterms:W3CDTF">2020-03-26T13:53:00Z</dcterms:created>
  <dcterms:modified xsi:type="dcterms:W3CDTF">2020-03-31T09:57:00Z</dcterms:modified>
</cp:coreProperties>
</file>