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14" w:rsidRPr="00157F64" w:rsidRDefault="00CE7014" w:rsidP="00CE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CE7014" w:rsidRPr="00157F64" w:rsidRDefault="00CE7014" w:rsidP="00CE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«Подвижные игры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pPr w:leftFromText="180" w:rightFromText="180" w:bottomFromText="200" w:vertAnchor="text" w:horzAnchor="margin" w:tblpY="422"/>
        <w:tblW w:w="8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67"/>
        <w:gridCol w:w="6946"/>
      </w:tblGrid>
      <w:tr w:rsidR="00CE7014" w:rsidTr="008C77EC">
        <w:trPr>
          <w:trHeight w:hRule="exact" w:val="3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014" w:rsidRDefault="00CE7014" w:rsidP="008C77E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CE7014" w:rsidRDefault="00CE7014" w:rsidP="008C77EC">
            <w:pPr>
              <w:ind w:firstLine="709"/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014" w:rsidRDefault="00CE7014" w:rsidP="008C77EC">
            <w:pPr>
              <w:ind w:left="2568"/>
              <w:contextualSpacing/>
              <w:rPr>
                <w:color w:val="000000"/>
              </w:rPr>
            </w:pPr>
            <w:r>
              <w:rPr>
                <w:color w:val="000000"/>
              </w:rPr>
              <w:t>2.04</w:t>
            </w:r>
            <w:r>
              <w:t>22222222.04</w:t>
            </w:r>
          </w:p>
          <w:p w:rsidR="00CE7014" w:rsidRDefault="00CE7014" w:rsidP="008C77EC">
            <w:pPr>
              <w:ind w:firstLine="709"/>
              <w:contextualSpacing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014" w:rsidRDefault="00CE7014" w:rsidP="008C77EC">
            <w:r w:rsidRPr="00F860F8">
              <w:rPr>
                <w:color w:val="000000"/>
              </w:rPr>
              <w:t>Русская народная игра «Гори, гори ясно!»</w:t>
            </w:r>
          </w:p>
          <w:p w:rsidR="00CE7014" w:rsidRDefault="00CE7014" w:rsidP="008C77EC">
            <w:pPr>
              <w:ind w:firstLine="709"/>
              <w:contextualSpacing/>
            </w:pPr>
          </w:p>
        </w:tc>
      </w:tr>
      <w:tr w:rsidR="00CE7014" w:rsidTr="008C77EC">
        <w:trPr>
          <w:trHeight w:hRule="exact" w:val="3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7014" w:rsidRDefault="00CE7014" w:rsidP="008C77EC">
            <w:pPr>
              <w:contextualSpacing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014" w:rsidRDefault="00CE7014" w:rsidP="008C77EC">
            <w:pPr>
              <w:contextualSpacing/>
            </w:pPr>
            <w:r>
              <w:t>9.04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014" w:rsidRDefault="00CE7014" w:rsidP="008C77EC">
            <w:pPr>
              <w:contextualSpacing/>
            </w:pPr>
            <w:r>
              <w:t>Башкирские народные игры «Юрта», «Медный пень»</w:t>
            </w:r>
          </w:p>
        </w:tc>
      </w:tr>
    </w:tbl>
    <w:p w:rsidR="00CE7014" w:rsidRDefault="00CE7014" w:rsidP="00CE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 во 2 «А» классе</w:t>
      </w:r>
    </w:p>
    <w:p w:rsidR="00CE7014" w:rsidRDefault="00CE7014" w:rsidP="00CE7014">
      <w:pPr>
        <w:tabs>
          <w:tab w:val="left" w:pos="3245"/>
        </w:tabs>
        <w:rPr>
          <w:sz w:val="28"/>
          <w:szCs w:val="28"/>
        </w:rPr>
      </w:pPr>
    </w:p>
    <w:p w:rsidR="00CE7014" w:rsidRDefault="00CE7014" w:rsidP="00CE7014">
      <w:pPr>
        <w:rPr>
          <w:sz w:val="28"/>
          <w:szCs w:val="28"/>
        </w:rPr>
      </w:pPr>
    </w:p>
    <w:p w:rsidR="00CE7014" w:rsidRPr="006A79CA" w:rsidRDefault="00CE7014" w:rsidP="00CE7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F33047">
        <w:rPr>
          <w:rFonts w:ascii="Times New Roman" w:hAnsi="Times New Roman" w:cs="Times New Roman"/>
          <w:b/>
          <w:color w:val="000000"/>
          <w:sz w:val="28"/>
          <w:szCs w:val="28"/>
        </w:rPr>
        <w:t>Русская народная игра «Гори, гори ясно!»</w:t>
      </w:r>
    </w:p>
    <w:p w:rsidR="00CE7014" w:rsidRDefault="00CE7014" w:rsidP="00CE7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4148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192643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CE7014" w:rsidRPr="003F5CEC" w:rsidRDefault="00CE7014" w:rsidP="00CE7014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F5CEC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изучить правила игры</w:t>
      </w:r>
    </w:p>
    <w:p w:rsidR="00CE7014" w:rsidRDefault="00CE7014" w:rsidP="00CE7014">
      <w:pPr>
        <w:spacing w:after="0" w:line="240" w:lineRule="auto"/>
        <w:rPr>
          <w:sz w:val="28"/>
          <w:szCs w:val="28"/>
        </w:rPr>
      </w:pPr>
    </w:p>
    <w:p w:rsidR="00CE7014" w:rsidRDefault="00CE7014" w:rsidP="00CE7014">
      <w:pPr>
        <w:spacing w:after="0" w:line="240" w:lineRule="auto"/>
        <w:rPr>
          <w:sz w:val="28"/>
          <w:szCs w:val="28"/>
        </w:rPr>
      </w:pPr>
    </w:p>
    <w:p w:rsidR="00CE7014" w:rsidRPr="006A79CA" w:rsidRDefault="00CE7014" w:rsidP="00CE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6A79CA">
        <w:rPr>
          <w:rFonts w:ascii="Times New Roman" w:hAnsi="Times New Roman" w:cs="Times New Roman"/>
          <w:b/>
          <w:sz w:val="28"/>
          <w:szCs w:val="28"/>
        </w:rPr>
        <w:t>Башкирские народные игры «Юрта», «Медный пень»</w:t>
      </w:r>
    </w:p>
    <w:p w:rsidR="00CE7014" w:rsidRDefault="00CE7014" w:rsidP="00CE70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4154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192700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CE7014" w:rsidRPr="003F5CEC" w:rsidRDefault="00CE7014" w:rsidP="00CE7014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3F5CEC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изучить правила игры</w:t>
      </w:r>
    </w:p>
    <w:p w:rsidR="00CE7014" w:rsidRDefault="00CE7014" w:rsidP="00CE7014">
      <w:pPr>
        <w:spacing w:after="0" w:line="240" w:lineRule="auto"/>
        <w:rPr>
          <w:sz w:val="28"/>
          <w:szCs w:val="28"/>
        </w:rPr>
      </w:pPr>
    </w:p>
    <w:p w:rsidR="00CE7014" w:rsidRPr="005B4FAD" w:rsidRDefault="00CE7014" w:rsidP="00CE7014">
      <w:pPr>
        <w:rPr>
          <w:sz w:val="28"/>
          <w:szCs w:val="28"/>
        </w:rPr>
      </w:pPr>
    </w:p>
    <w:p w:rsidR="008E3096" w:rsidRDefault="008E3096"/>
    <w:sectPr w:rsidR="008E3096" w:rsidSect="007F2AA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650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CC51C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E5"/>
    <w:rsid w:val="008E3096"/>
    <w:rsid w:val="009A4CE5"/>
    <w:rsid w:val="00C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2020-03-28T14:10:00Z</dcterms:created>
  <dcterms:modified xsi:type="dcterms:W3CDTF">2020-03-28T14:10:00Z</dcterms:modified>
</cp:coreProperties>
</file>