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07E1" w:rsidRDefault="003907E1" w:rsidP="003907E1">
      <w:pP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10 А литература 7.04.20</w:t>
      </w:r>
    </w:p>
    <w:p w:rsidR="003907E1" w:rsidRDefault="003907E1" w:rsidP="003907E1">
      <w:pPr>
        <w:rPr>
          <w:rFonts w:ascii="Times New Roman" w:eastAsia="Times New Roman" w:hAnsi="Times New Roman" w:cs="Times New Roman"/>
          <w:b/>
          <w:sz w:val="20"/>
          <w:szCs w:val="20"/>
          <w:lang w:eastAsia="ru-RU"/>
        </w:rPr>
      </w:pPr>
    </w:p>
    <w:p w:rsidR="003907E1" w:rsidRPr="003907E1" w:rsidRDefault="003907E1" w:rsidP="003907E1">
      <w:pPr>
        <w:jc w:val="center"/>
        <w:rPr>
          <w:rFonts w:ascii="Times New Roman" w:eastAsia="Times New Roman" w:hAnsi="Times New Roman" w:cs="Times New Roman"/>
          <w:b/>
          <w:lang w:eastAsia="ru-RU"/>
        </w:rPr>
      </w:pPr>
      <w:r w:rsidRPr="003907E1">
        <w:rPr>
          <w:rFonts w:ascii="Times New Roman" w:eastAsia="Times New Roman" w:hAnsi="Times New Roman" w:cs="Times New Roman"/>
          <w:b/>
          <w:lang w:eastAsia="ru-RU"/>
        </w:rPr>
        <w:t>Христианство и гуманизм в</w:t>
      </w:r>
    </w:p>
    <w:p w:rsidR="003907E1" w:rsidRPr="003907E1" w:rsidRDefault="003907E1" w:rsidP="003907E1">
      <w:pPr>
        <w:jc w:val="center"/>
        <w:rPr>
          <w:rFonts w:ascii="Times New Roman" w:eastAsia="Times New Roman" w:hAnsi="Times New Roman" w:cs="Times New Roman"/>
          <w:b/>
          <w:lang w:eastAsia="ru-RU"/>
        </w:rPr>
      </w:pPr>
      <w:bookmarkStart w:id="0" w:name="_GoBack"/>
      <w:bookmarkEnd w:id="0"/>
      <w:r w:rsidRPr="003907E1">
        <w:rPr>
          <w:rFonts w:ascii="Times New Roman" w:eastAsia="Times New Roman" w:hAnsi="Times New Roman" w:cs="Times New Roman"/>
          <w:b/>
          <w:lang w:eastAsia="ru-RU"/>
        </w:rPr>
        <w:t>художественной философии</w:t>
      </w:r>
    </w:p>
    <w:p w:rsidR="003907E1" w:rsidRPr="003907E1" w:rsidRDefault="003907E1" w:rsidP="003907E1">
      <w:pPr>
        <w:jc w:val="center"/>
        <w:rPr>
          <w:rFonts w:ascii="Times New Roman" w:eastAsia="Times New Roman" w:hAnsi="Times New Roman" w:cs="Times New Roman"/>
          <w:b/>
          <w:lang w:eastAsia="ru-RU"/>
        </w:rPr>
      </w:pPr>
      <w:r w:rsidRPr="003907E1">
        <w:rPr>
          <w:rFonts w:ascii="Times New Roman" w:eastAsia="Times New Roman" w:hAnsi="Times New Roman" w:cs="Times New Roman"/>
          <w:b/>
          <w:lang w:eastAsia="ru-RU"/>
        </w:rPr>
        <w:t>Достоевского.</w:t>
      </w:r>
    </w:p>
    <w:p w:rsidR="003907E1" w:rsidRPr="003907E1" w:rsidRDefault="003907E1" w:rsidP="003907E1">
      <w:pPr>
        <w:rPr>
          <w:rFonts w:ascii="Georgia" w:eastAsia="Times New Roman" w:hAnsi="Georgia" w:cs="Times New Roman"/>
          <w:i/>
          <w:color w:val="000000" w:themeColor="text1"/>
          <w:sz w:val="31"/>
          <w:szCs w:val="31"/>
          <w:lang w:eastAsia="ru-RU"/>
        </w:rPr>
      </w:pPr>
    </w:p>
    <w:p w:rsidR="003907E1" w:rsidRPr="003907E1" w:rsidRDefault="003907E1" w:rsidP="003907E1">
      <w:pPr>
        <w:rPr>
          <w:rFonts w:ascii="Georgia" w:eastAsia="Times New Roman" w:hAnsi="Georgia" w:cs="Times New Roman"/>
          <w:i/>
          <w:color w:val="000000" w:themeColor="text1"/>
          <w:sz w:val="31"/>
          <w:szCs w:val="31"/>
          <w:lang w:eastAsia="ru-RU"/>
        </w:rPr>
      </w:pPr>
    </w:p>
    <w:p w:rsidR="003907E1" w:rsidRPr="003907E1" w:rsidRDefault="003907E1" w:rsidP="003907E1">
      <w:pPr>
        <w:rPr>
          <w:rFonts w:ascii="Times New Roman" w:eastAsia="Times New Roman" w:hAnsi="Times New Roman" w:cs="Times New Roman"/>
          <w:i/>
          <w:color w:val="000000" w:themeColor="text1"/>
          <w:sz w:val="20"/>
          <w:szCs w:val="20"/>
          <w:lang w:eastAsia="ru-RU"/>
        </w:rPr>
      </w:pPr>
      <w:r w:rsidRPr="003907E1">
        <w:rPr>
          <w:rFonts w:ascii="Georgia" w:eastAsia="Times New Roman" w:hAnsi="Georgia" w:cs="Times New Roman"/>
          <w:i/>
          <w:color w:val="000000" w:themeColor="text1"/>
          <w:sz w:val="20"/>
          <w:szCs w:val="20"/>
          <w:lang w:eastAsia="ru-RU"/>
        </w:rPr>
        <w:t>Прочитайте статью Алексея Ильича Осипова, профессора МДА</w:t>
      </w:r>
    </w:p>
    <w:p w:rsidR="003907E1" w:rsidRPr="003907E1" w:rsidRDefault="003907E1" w:rsidP="003907E1">
      <w:pPr>
        <w:rPr>
          <w:rFonts w:ascii="Georgia" w:eastAsia="Times New Roman" w:hAnsi="Georgia" w:cs="Times New Roman"/>
          <w:color w:val="000000" w:themeColor="text1"/>
          <w:sz w:val="31"/>
          <w:szCs w:val="31"/>
          <w:lang w:eastAsia="ru-RU"/>
        </w:rPr>
      </w:pPr>
    </w:p>
    <w:p w:rsidR="003907E1" w:rsidRPr="003907E1" w:rsidRDefault="003907E1" w:rsidP="003907E1">
      <w:pPr>
        <w:spacing w:before="288" w:after="288"/>
        <w:rPr>
          <w:rFonts w:ascii="Georgia" w:eastAsia="Times New Roman" w:hAnsi="Georgia" w:cs="Times New Roman"/>
          <w:color w:val="000000" w:themeColor="text1"/>
          <w:lang w:eastAsia="ru-RU"/>
        </w:rPr>
      </w:pPr>
      <w:r w:rsidRPr="003907E1">
        <w:rPr>
          <w:rFonts w:ascii="Georgia" w:eastAsia="Times New Roman" w:hAnsi="Georgia" w:cs="Times New Roman"/>
          <w:color w:val="000000" w:themeColor="text1"/>
          <w:lang w:eastAsia="ru-RU"/>
        </w:rPr>
        <w:t xml:space="preserve">11 ноября 1996 года в Издательстве Московской Патриархии в рамках "Издательских сред" состоялся вечер, посвященный 175-летию со дня рождения великого русского писателя Ф. М. Достоевского. Вечер организовал Отдел церковной благотворительности и социального служения Московского Патриархата, возглавляемый архиепископом </w:t>
      </w:r>
      <w:proofErr w:type="spellStart"/>
      <w:r w:rsidRPr="003907E1">
        <w:rPr>
          <w:rFonts w:ascii="Georgia" w:eastAsia="Times New Roman" w:hAnsi="Georgia" w:cs="Times New Roman"/>
          <w:color w:val="000000" w:themeColor="text1"/>
          <w:lang w:eastAsia="ru-RU"/>
        </w:rPr>
        <w:t>Солнечногорским</w:t>
      </w:r>
      <w:proofErr w:type="spellEnd"/>
      <w:r w:rsidRPr="003907E1">
        <w:rPr>
          <w:rFonts w:ascii="Georgia" w:eastAsia="Times New Roman" w:hAnsi="Georgia" w:cs="Times New Roman"/>
          <w:color w:val="000000" w:themeColor="text1"/>
          <w:lang w:eastAsia="ru-RU"/>
        </w:rPr>
        <w:t xml:space="preserve"> Сергием. С докладом о творчестве писателя-христианина выступил профессор Московской Духовной академии А. И. Осипов. Предлагаем вниманию наших читателей этот доклад.</w:t>
      </w:r>
    </w:p>
    <w:p w:rsidR="003907E1" w:rsidRPr="003907E1" w:rsidRDefault="003907E1" w:rsidP="003907E1">
      <w:pPr>
        <w:spacing w:before="288" w:after="288"/>
        <w:rPr>
          <w:rFonts w:ascii="Georgia" w:eastAsia="Times New Roman" w:hAnsi="Georgia" w:cs="Times New Roman"/>
          <w:color w:val="000000" w:themeColor="text1"/>
          <w:lang w:eastAsia="ru-RU"/>
        </w:rPr>
      </w:pPr>
      <w:r w:rsidRPr="003907E1">
        <w:rPr>
          <w:rFonts w:ascii="Georgia" w:eastAsia="Times New Roman" w:hAnsi="Georgia" w:cs="Times New Roman"/>
          <w:color w:val="000000" w:themeColor="text1"/>
          <w:lang w:eastAsia="ru-RU"/>
        </w:rPr>
        <w:t>Лучшие люди познаются высшим нравственным развитием и высшим нравственным влиянием. Ф. М. Достоевский</w:t>
      </w:r>
    </w:p>
    <w:p w:rsidR="003907E1" w:rsidRPr="003907E1" w:rsidRDefault="003907E1" w:rsidP="003907E1">
      <w:pPr>
        <w:spacing w:before="288" w:after="288"/>
        <w:rPr>
          <w:rFonts w:ascii="Georgia" w:eastAsia="Times New Roman" w:hAnsi="Georgia" w:cs="Times New Roman"/>
          <w:color w:val="000000" w:themeColor="text1"/>
          <w:lang w:eastAsia="ru-RU"/>
        </w:rPr>
      </w:pPr>
      <w:r w:rsidRPr="003907E1">
        <w:rPr>
          <w:rFonts w:ascii="Georgia" w:eastAsia="Times New Roman" w:hAnsi="Georgia" w:cs="Times New Roman"/>
          <w:color w:val="000000" w:themeColor="text1"/>
          <w:lang w:eastAsia="ru-RU"/>
        </w:rPr>
        <w:t xml:space="preserve">Федор Михайлович Достоевский принадлежит к той сравнительно небольшой части человечества, которая именуется людьми живыми, людьми, несущими в себе огонь, никогда не перестающий </w:t>
      </w:r>
      <w:proofErr w:type="spellStart"/>
      <w:r w:rsidRPr="003907E1">
        <w:rPr>
          <w:rFonts w:ascii="Georgia" w:eastAsia="Times New Roman" w:hAnsi="Georgia" w:cs="Times New Roman"/>
          <w:color w:val="000000" w:themeColor="text1"/>
          <w:lang w:eastAsia="ru-RU"/>
        </w:rPr>
        <w:t>возгревать</w:t>
      </w:r>
      <w:proofErr w:type="spellEnd"/>
      <w:r w:rsidRPr="003907E1">
        <w:rPr>
          <w:rFonts w:ascii="Georgia" w:eastAsia="Times New Roman" w:hAnsi="Georgia" w:cs="Times New Roman"/>
          <w:color w:val="000000" w:themeColor="text1"/>
          <w:lang w:eastAsia="ru-RU"/>
        </w:rPr>
        <w:t xml:space="preserve"> их души в искании Истины и следовании ей. Может быть, наилучшим фоном для изображения этих людей является другая часть человечества, о которой Господь Иисус Христос сказал Своему ученику: "Предоставь мертвым погребать своих мертвецов" (Мф. 8, 22). Эти другие — люди </w:t>
      </w:r>
      <w:proofErr w:type="spellStart"/>
      <w:r w:rsidRPr="003907E1">
        <w:rPr>
          <w:rFonts w:ascii="Georgia" w:eastAsia="Times New Roman" w:hAnsi="Georgia" w:cs="Times New Roman"/>
          <w:color w:val="000000" w:themeColor="text1"/>
          <w:lang w:eastAsia="ru-RU"/>
        </w:rPr>
        <w:t>мировоззренчески</w:t>
      </w:r>
      <w:proofErr w:type="spellEnd"/>
      <w:r w:rsidRPr="003907E1">
        <w:rPr>
          <w:rFonts w:ascii="Georgia" w:eastAsia="Times New Roman" w:hAnsi="Georgia" w:cs="Times New Roman"/>
          <w:color w:val="000000" w:themeColor="text1"/>
          <w:lang w:eastAsia="ru-RU"/>
        </w:rPr>
        <w:t xml:space="preserve"> безразличные. Они не задумываются о душе, о нравственной ответственности перед совестью и Богом, об истине, о каком-то ином смысле жизни, кроме посюстороннего, исключительно земного, преходящего. Это те "</w:t>
      </w:r>
      <w:proofErr w:type="spellStart"/>
      <w:r w:rsidRPr="003907E1">
        <w:rPr>
          <w:rFonts w:ascii="Georgia" w:eastAsia="Times New Roman" w:hAnsi="Georgia" w:cs="Times New Roman"/>
          <w:color w:val="000000" w:themeColor="text1"/>
          <w:lang w:eastAsia="ru-RU"/>
        </w:rPr>
        <w:t>теплохладные</w:t>
      </w:r>
      <w:proofErr w:type="spellEnd"/>
      <w:r w:rsidRPr="003907E1">
        <w:rPr>
          <w:rFonts w:ascii="Georgia" w:eastAsia="Times New Roman" w:hAnsi="Georgia" w:cs="Times New Roman"/>
          <w:color w:val="000000" w:themeColor="text1"/>
          <w:lang w:eastAsia="ru-RU"/>
        </w:rPr>
        <w:t>", о которых Писание говорит: "Извергну тебя из уст Моих" (</w:t>
      </w:r>
      <w:proofErr w:type="spellStart"/>
      <w:r w:rsidRPr="003907E1">
        <w:rPr>
          <w:rFonts w:ascii="Georgia" w:eastAsia="Times New Roman" w:hAnsi="Georgia" w:cs="Times New Roman"/>
          <w:color w:val="000000" w:themeColor="text1"/>
          <w:lang w:eastAsia="ru-RU"/>
        </w:rPr>
        <w:t>Откр</w:t>
      </w:r>
      <w:proofErr w:type="spellEnd"/>
      <w:r w:rsidRPr="003907E1">
        <w:rPr>
          <w:rFonts w:ascii="Georgia" w:eastAsia="Times New Roman" w:hAnsi="Georgia" w:cs="Times New Roman"/>
          <w:color w:val="000000" w:themeColor="text1"/>
          <w:lang w:eastAsia="ru-RU"/>
        </w:rPr>
        <w:t xml:space="preserve">. 3, 15). Как далек от них по типу своей личности Достоевский! При всей сложности характера и нравственных проявлений своей непростой натуры это был человек, горящий исканием, ищущий святыни, высшей Правды — не философской отвлеченной истины, большей частью ни к чему не обязывающей человека, но Правды вечной, которая должна воплощаться в жизнь и сохранять человека от духовной смерти. Однако только с точки зрения вечности можно, по Достоевскому, говорить о Правде, ибо она есть Сам Бог, и потому отречение от идеи Бога неминуемо приведет человечество к гибели. В уста беса в "Братьях Карамазовых" Достоевский влагает следующие знаменательные слова: "По-моему, и разрушать ничего не надо, а надо всего только разрушить в человечестве идею о Боге, вот с чего надо приняться за дело! С этого, с этого надобно начинать, — о, слепцы, ничего не понимающие! Раз человечество отречется поголовно от Бога, то само собою, без антропофагии, падет все прежнее мировоззрение и, главное, вся прежняя нравственность, и наступит все новое. Люди совокупятся, чтобы взять от жизни все, что она может дать, но непременно для счастья и радости в одном только здешнем мире. Человек возвеличится духом божеской, титанической гордости и явится человеко-бог… а ему "все позволено"… Для Бога не существует закона! Где станет Бог — там уже место Божие! Где стану я, там сейчас же будет первое место… "все дозволено" и шабаш!" Мысль о великом значении для человека веры в Бога и бессмертие души Федор Михайлович </w:t>
      </w:r>
      <w:r w:rsidRPr="003907E1">
        <w:rPr>
          <w:rFonts w:ascii="Georgia" w:eastAsia="Times New Roman" w:hAnsi="Georgia" w:cs="Times New Roman"/>
          <w:color w:val="000000" w:themeColor="text1"/>
          <w:lang w:eastAsia="ru-RU"/>
        </w:rPr>
        <w:lastRenderedPageBreak/>
        <w:t xml:space="preserve">высказывает и развивает во многих своих сочинениях и выступлениях, и она, бесспорно, заключает в себе основной стержень его жизни и творчества, источник его </w:t>
      </w:r>
      <w:proofErr w:type="spellStart"/>
      <w:r w:rsidRPr="003907E1">
        <w:rPr>
          <w:rFonts w:ascii="Georgia" w:eastAsia="Times New Roman" w:hAnsi="Georgia" w:cs="Times New Roman"/>
          <w:color w:val="000000" w:themeColor="text1"/>
          <w:lang w:eastAsia="ru-RU"/>
        </w:rPr>
        <w:t>целожизненного</w:t>
      </w:r>
      <w:proofErr w:type="spellEnd"/>
      <w:r w:rsidRPr="003907E1">
        <w:rPr>
          <w:rFonts w:ascii="Georgia" w:eastAsia="Times New Roman" w:hAnsi="Georgia" w:cs="Times New Roman"/>
          <w:color w:val="000000" w:themeColor="text1"/>
          <w:lang w:eastAsia="ru-RU"/>
        </w:rPr>
        <w:t xml:space="preserve">, прошедшего в великих интеллектуальных и нравственных борениях богоискательства, приведшего его ко Христу и Православной Церкви. Ф. М. Достоевский как личность, говоря о нем его же словами о человеке, "широк… слишком даже широк, я бы сузил". Но нельзя "сузить" его, иначе это уже будет не Достоевский. Поэтому, чтобы как можно меньше погрешить против него, не будем касаться "широты" его личности, давать оценку его гениальным трудам, оставим подробности его жизни и деятельности, уклонимся от анализа художественных достоинств и недостатков его произведений, умолчим даже о том колоссальном влиянии, которое имело и оказывает до сих пор его творческое наследие на все мыслящее человечество. Сейчас попытаемся, насколько это возможно, осветить только один вопрос, лежащий совсем не в горизонтальном измерении личности писателя и его творчества, а в той глубине души, из которой проистекал необыкновенно богатый поток ценностей, оставленных русским гением своим потомкам. Итак, какова основополагающая идея, точнее, дух творчества Достоевского и как можно было бы охарактеризовать его не с точки зрения земных человеческих достоинств, но </w:t>
      </w:r>
      <w:proofErr w:type="spellStart"/>
      <w:r w:rsidRPr="003907E1">
        <w:rPr>
          <w:rFonts w:ascii="Georgia" w:eastAsia="Times New Roman" w:hAnsi="Georgia" w:cs="Times New Roman"/>
          <w:color w:val="000000" w:themeColor="text1"/>
          <w:lang w:eastAsia="ru-RU"/>
        </w:rPr>
        <w:t>sub</w:t>
      </w:r>
      <w:proofErr w:type="spellEnd"/>
      <w:r w:rsidRPr="003907E1">
        <w:rPr>
          <w:rFonts w:ascii="Georgia" w:eastAsia="Times New Roman" w:hAnsi="Georgia" w:cs="Times New Roman"/>
          <w:color w:val="000000" w:themeColor="text1"/>
          <w:lang w:eastAsia="ru-RU"/>
        </w:rPr>
        <w:t xml:space="preserve"> </w:t>
      </w:r>
      <w:proofErr w:type="spellStart"/>
      <w:r w:rsidRPr="003907E1">
        <w:rPr>
          <w:rFonts w:ascii="Georgia" w:eastAsia="Times New Roman" w:hAnsi="Georgia" w:cs="Times New Roman"/>
          <w:color w:val="000000" w:themeColor="text1"/>
          <w:lang w:eastAsia="ru-RU"/>
        </w:rPr>
        <w:t>specie</w:t>
      </w:r>
      <w:proofErr w:type="spellEnd"/>
      <w:r w:rsidRPr="003907E1">
        <w:rPr>
          <w:rFonts w:ascii="Georgia" w:eastAsia="Times New Roman" w:hAnsi="Georgia" w:cs="Times New Roman"/>
          <w:color w:val="000000" w:themeColor="text1"/>
          <w:lang w:eastAsia="ru-RU"/>
        </w:rPr>
        <w:t xml:space="preserve"> </w:t>
      </w:r>
      <w:proofErr w:type="spellStart"/>
      <w:r w:rsidRPr="003907E1">
        <w:rPr>
          <w:rFonts w:ascii="Georgia" w:eastAsia="Times New Roman" w:hAnsi="Georgia" w:cs="Times New Roman"/>
          <w:color w:val="000000" w:themeColor="text1"/>
          <w:lang w:eastAsia="ru-RU"/>
        </w:rPr>
        <w:t>aeternitatis</w:t>
      </w:r>
      <w:proofErr w:type="spellEnd"/>
      <w:r w:rsidRPr="003907E1">
        <w:rPr>
          <w:rFonts w:ascii="Georgia" w:eastAsia="Times New Roman" w:hAnsi="Georgia" w:cs="Times New Roman"/>
          <w:color w:val="000000" w:themeColor="text1"/>
          <w:lang w:eastAsia="ru-RU"/>
        </w:rPr>
        <w:t xml:space="preserve">? Эдгар По однажды записал: "Если какой-нибудь честолюбивый человек возмечтает революционизировать одним усилием весь мир человеческой мысли, человеческого мнения и человеческого чувства, подходящий случай у него в руках — дорога к бессмертию лежит перед ним прямо, она открыта и ничем не загромождена. Все, что он должен сделать, — это написать… маленькую книгу. Заглавие ее должно быть простым — три ясных слова: "Мое обнаженное сердце". Но эта маленькая книга должна быть верна своему заглавию". Если обратиться к истории человеческой мысли, то оказывается, что Эдгар По запоздал со своим предложением по меньшей мере на две тысячи лет. Такая книга уже написана, и она с предельной полнотой обнажила глубины сердца человеческого. Правда, эта маленькая книга называется несколько иначе — Евангелие. Оно открыло миру путь к совершенному познанию души человеческой: как ее невыразимой красоты, равной которой, по выражению </w:t>
      </w:r>
      <w:proofErr w:type="spellStart"/>
      <w:r w:rsidRPr="003907E1">
        <w:rPr>
          <w:rFonts w:ascii="Georgia" w:eastAsia="Times New Roman" w:hAnsi="Georgia" w:cs="Times New Roman"/>
          <w:color w:val="000000" w:themeColor="text1"/>
          <w:lang w:eastAsia="ru-RU"/>
        </w:rPr>
        <w:t>Макария</w:t>
      </w:r>
      <w:proofErr w:type="spellEnd"/>
      <w:r w:rsidRPr="003907E1">
        <w:rPr>
          <w:rFonts w:ascii="Georgia" w:eastAsia="Times New Roman" w:hAnsi="Georgia" w:cs="Times New Roman"/>
          <w:color w:val="000000" w:themeColor="text1"/>
          <w:lang w:eastAsia="ru-RU"/>
        </w:rPr>
        <w:t xml:space="preserve"> Египетского, нет ни на небе, ни на земле, так и того безмерного зла, которое возникло в том же сердце в силу отступления человека от Самой Истины и Жизни — Бога. Оно, Евангелие, и стало для живых духом людей источником и основой познания как своего собственного сердца, так и познания вообще человека, и создания многих "маленьких книг". Один из весьма редких писателей, кто стал строить здание своего художественного творчества на этом основании, — Федор Михайлович Достоевский. Что является главным предметом мысли Достоевского? На этот вопрос легко ответить — человек, его сердце, его душа. "А любил он прежде всего живую человеческую душу во всем и везде, и верил он, что мы все род Божий, верил в бесконечную силу человеческой души, торжествующую над всяким внешним насилием и над всяким внутренним падением" — так говорил на могиле Достоевского 1 февраля 1881 года В. С. Соловьев. Но человека рассматривал Достоевский не обычно, не как большинство. Он видел свою задачу не в простом изображении его жизни, всеми видимой, не в реализме, часто напоминающем натурализм, но в раскрытии самой сущности души человека, самых глубоких ее движущих начал, откуда возникают и развиваются все чувства, настроения, идеи, все поведение человека. И здесь Федор Михайлович показал себя непревзойденным психологом. Что же представляет собой человек в понимании Достоевского? Чтобы ответить на этот вопрос, необходимо вспомнить основные точки зрения, которые господствовали в просвещенном обществе того времени. Их три. 1. Человек — это коварная, чувственная и эгоистическая обезьяна, несущая в себе наследие своих животных предков. 2. Человек — добр, </w:t>
      </w:r>
      <w:r w:rsidRPr="003907E1">
        <w:rPr>
          <w:rFonts w:ascii="Georgia" w:eastAsia="Times New Roman" w:hAnsi="Georgia" w:cs="Times New Roman"/>
          <w:color w:val="000000" w:themeColor="text1"/>
          <w:lang w:eastAsia="ru-RU"/>
        </w:rPr>
        <w:lastRenderedPageBreak/>
        <w:t xml:space="preserve">любвеобилен, способен к самопожертвованию и т. п. Дурные качества, которые мы замечаем в человеке, не суть свойства его природы, но прямые следствия развития цивилизации, которая внесла в человека дисгармонию, отдалив его от природы, от естественной жизни. 3. Человек не зол и не добр по природе, он — чистая доска, на которую лишь социальная среда во всем многообразии ее факторов наносит соответствующие письмена. Достоевский в существе своих воззрений очень далек от всех этих теорий. Для него противоестественна первая точка зрения, хотя, по-видимому, редко кто из писателей смог изобразить с такой силой и яркостью "дно" души человеческой, как он. Достоевский не согласен и со второй теорией, несмотря на то что сама идея неизгладимого и </w:t>
      </w:r>
      <w:proofErr w:type="gramStart"/>
      <w:r w:rsidRPr="003907E1">
        <w:rPr>
          <w:rFonts w:ascii="Georgia" w:eastAsia="Times New Roman" w:hAnsi="Georgia" w:cs="Times New Roman"/>
          <w:color w:val="000000" w:themeColor="text1"/>
          <w:lang w:eastAsia="ru-RU"/>
        </w:rPr>
        <w:t>всегда действующего в человеке добра</w:t>
      </w:r>
      <w:proofErr w:type="gramEnd"/>
      <w:r w:rsidRPr="003907E1">
        <w:rPr>
          <w:rFonts w:ascii="Georgia" w:eastAsia="Times New Roman" w:hAnsi="Georgia" w:cs="Times New Roman"/>
          <w:color w:val="000000" w:themeColor="text1"/>
          <w:lang w:eastAsia="ru-RU"/>
        </w:rPr>
        <w:t xml:space="preserve"> и правды была ведущей во всем его творчестве. В "Дневнике писателя" читаем даже такое: "Зло таится в человеке глубже, чем предполагают обычно". Резкую критику вызывает у Достоевского и третья теория. Он не согласен с тем, что "если общество устроить нормально, то разом и все преступления исчезнут, так как не для чего будет протестовать и все в один миг станут праведными". "Ни в каком устройстве общества, — писал он, — не избегнете зла… душа человеческая останется та же… ненормальность и грех исходят из нее самой". У Федора Михайловича иное воззрение на человека, воззрение, которое можно назвать исходящим из Евангелия. "Маленькая книга" — Евангелие — открыла ему тайну человека, открыла, что человек — это не обезьяна и не ангел святой, но тот образ Божий, который хотя по своей </w:t>
      </w:r>
      <w:proofErr w:type="spellStart"/>
      <w:r w:rsidRPr="003907E1">
        <w:rPr>
          <w:rFonts w:ascii="Georgia" w:eastAsia="Times New Roman" w:hAnsi="Georgia" w:cs="Times New Roman"/>
          <w:color w:val="000000" w:themeColor="text1"/>
          <w:lang w:eastAsia="ru-RU"/>
        </w:rPr>
        <w:t>богозданной</w:t>
      </w:r>
      <w:proofErr w:type="spellEnd"/>
      <w:r w:rsidRPr="003907E1">
        <w:rPr>
          <w:rFonts w:ascii="Georgia" w:eastAsia="Times New Roman" w:hAnsi="Georgia" w:cs="Times New Roman"/>
          <w:color w:val="000000" w:themeColor="text1"/>
          <w:lang w:eastAsia="ru-RU"/>
        </w:rPr>
        <w:t xml:space="preserve"> природе добр, чист, прекрасен, однако в силу грехопадения человека глубоко исказился, в результате чего на земле его сердца стали произрастать "терние и волчцы". Таким образом, в падшем человеке, природа которого теперь называется естественной, одновременно присутствуют и семена добра, и плевелы зла. В чем же спасение человека по Евангелию? В опытном познании глубокой поврежденности своей природы, личной неспособности искоренения этого зла и через то — действенное признание необходимости Христа как единственного своего Спасителя, то есть живая вера в Него. Сама эта вера возникает в человеке лишь через искреннее и постоянное понуждение себя к совершению евангельского добра и борьбу с грехом, открывающую ему его реальное бессилие и смиряющую его. Величайшая заслуга Достоевского в том и состоит, что он не только познал свое падение, смирился и пришел через труднейшую борьбу к истинной вере во Христа, как и сам говорил: "Не как мальчик же я верую во Христа и Его исповедую, а через большое горнило сомнений моя осанна прошла", — но и в том, что в необычно яркой, сильной, глубокой художественной форме раскрыл миру этот путь души. Достоевский как бы еще раз благовествовал миру христианство, и так, как, по-видимому, никто из светских писателей еще ни до, ни после него не сделал. В смирении видит Достоевский основу для нравственного возрождения человека и для принятия его Богом и людьми. Без смирения не может быть исправления, в котором нуждаются все без исключения живущие, ибо во всех присутствует зло, и великое зло. "Если б только, — говорит Достоевский устами князя в "Униженных и оскорбленных", — могло быть (чего, впрочем, по человеческой натуре никогда быть не может), если б могло быть, чтобы каждый из нас описал всю свою подноготную, но так, чтобы не побоялся изложить не только то, что он боится сказать и ни за что не скажет людям, не только то, что он боится сказать своим лучшим друзьям, но даже и то, в чем боится подчас признаться самому себе, — то ведь на свете поднялся бы тогда такой смрад, что нам бы всем надо было задохнуться". Потому-то везде и всюду, если не </w:t>
      </w:r>
      <w:proofErr w:type="gramStart"/>
      <w:r w:rsidRPr="003907E1">
        <w:rPr>
          <w:rFonts w:ascii="Georgia" w:eastAsia="Times New Roman" w:hAnsi="Georgia" w:cs="Times New Roman"/>
          <w:color w:val="000000" w:themeColor="text1"/>
          <w:lang w:eastAsia="ru-RU"/>
        </w:rPr>
        <w:t>прямо словом</w:t>
      </w:r>
      <w:proofErr w:type="gramEnd"/>
      <w:r w:rsidRPr="003907E1">
        <w:rPr>
          <w:rFonts w:ascii="Georgia" w:eastAsia="Times New Roman" w:hAnsi="Georgia" w:cs="Times New Roman"/>
          <w:color w:val="000000" w:themeColor="text1"/>
          <w:lang w:eastAsia="ru-RU"/>
        </w:rPr>
        <w:t xml:space="preserve">, то всей изображаемой жизнью героя, его падениями и восстаниями Достоевский призывает человека к смирению и труду над самим собой: "Смири свою гордость, гордый человек, поработай на ниве, праздный человек!" Да и как не смириться тому, кто прямо посмотрит на себя и признается честно самому себе </w:t>
      </w:r>
      <w:r w:rsidRPr="003907E1">
        <w:rPr>
          <w:rFonts w:ascii="Georgia" w:eastAsia="Times New Roman" w:hAnsi="Georgia" w:cs="Times New Roman"/>
          <w:color w:val="000000" w:themeColor="text1"/>
          <w:lang w:eastAsia="ru-RU"/>
        </w:rPr>
        <w:lastRenderedPageBreak/>
        <w:t xml:space="preserve">во всем? Смирение не унижает человека, а, напротив, ставит его на твердую почву самопознания, реалистического взгляда на себя, вообще на человека, поскольку смирение и есть тот свет, благодаря которому только человек видит себя таким, каким он является на самом деле. Оно есть свидетельство великого мужества человека, не убоявшегося встретиться с самым грозным и неумолимым соперником — совестью своей. Для самолюбивого и тщеславного это не под силу. Смирение является твердой основой, солью всех добродетелей. Без него они вырождаются в лицемерие, ханжество, гордыню. Эта мысль постоянно звучит в творчестве Достоевского. Она является для него своего рода фундаментом, на котором он строит редкий по глубине прозрения психоанализ человека. Отсюда необычайная правда изображения им внутреннего мира человека, сокровенных движений его души, его греха и падения и одновременно глубинной чистоты его и святости образа Божия. При этом никогда не чувствуется со стороны автора ни малейшего осуждения самого человека. В уста старца Зосимы Достоевский вкладывает замечательные слова. "Братья, — поучает старец, — не бойтесь греха людей, любите человека и во грехе его, ибо сие уже подобие Божеской любви и есть верх любви на земле… И да не смущает вас грех людей в вашем делании, не бойтесь, что он затрет дело ваше и не даст ему совершиться. Бегите сего уныния… Помни особенно, что не можешь ничьим </w:t>
      </w:r>
      <w:proofErr w:type="spellStart"/>
      <w:r w:rsidRPr="003907E1">
        <w:rPr>
          <w:rFonts w:ascii="Georgia" w:eastAsia="Times New Roman" w:hAnsi="Georgia" w:cs="Times New Roman"/>
          <w:color w:val="000000" w:themeColor="text1"/>
          <w:lang w:eastAsia="ru-RU"/>
        </w:rPr>
        <w:t>судьею</w:t>
      </w:r>
      <w:proofErr w:type="spellEnd"/>
      <w:r w:rsidRPr="003907E1">
        <w:rPr>
          <w:rFonts w:ascii="Georgia" w:eastAsia="Times New Roman" w:hAnsi="Georgia" w:cs="Times New Roman"/>
          <w:color w:val="000000" w:themeColor="text1"/>
          <w:lang w:eastAsia="ru-RU"/>
        </w:rPr>
        <w:t xml:space="preserve"> быть. Ибо не может быть на земле судьи преступника, прежде чем сам судья не познает, что он такой же точно преступник, как и стоящий перед ним, и что он-то за преступление стоящего перед ним, может, прежде всех виноват". Но познать-то это не так просто. Далеко не многие способны увидеть в себе, "что и он такой же точно преступник". Большинство мнит себя в общем-то хорошими. Именно потому и мир так плох. Те же, которые становятся способными увидеть, что "все виноваты за всех", видеть личную свою преступность перед внутренним законом правды и раскаиваются, — глубоко преображаются, потому что начинают видеть в себе Божию правду, Бога. Да и что значат пред Богом все дела человеческие! Все они не более как "луковка", о которой говорит Алеше </w:t>
      </w:r>
      <w:proofErr w:type="spellStart"/>
      <w:r w:rsidRPr="003907E1">
        <w:rPr>
          <w:rFonts w:ascii="Georgia" w:eastAsia="Times New Roman" w:hAnsi="Georgia" w:cs="Times New Roman"/>
          <w:color w:val="000000" w:themeColor="text1"/>
          <w:lang w:eastAsia="ru-RU"/>
        </w:rPr>
        <w:t>Грушенька</w:t>
      </w:r>
      <w:proofErr w:type="spellEnd"/>
      <w:r w:rsidRPr="003907E1">
        <w:rPr>
          <w:rFonts w:ascii="Georgia" w:eastAsia="Times New Roman" w:hAnsi="Georgia" w:cs="Times New Roman"/>
          <w:color w:val="000000" w:themeColor="text1"/>
          <w:lang w:eastAsia="ru-RU"/>
        </w:rPr>
        <w:t xml:space="preserve"> ("Братья Карамазовы"): "Всего-то я луковку какую-нибудь во всю жизнь мою подала, всего только на мне и есть добродетели". То же самое говорит Алеше во сне и его праведный старец Зосима, удостоившийся чести быть на брачном пире Господнем. Старец подошел к Алеше и говорит ему: "Тоже, милый, тоже зван, зван и призван. Веселимся. Я луковку подал, вот и я здесь. И многие здесь только по луковке подали, по одной только маленькой луковке… Что наши дела?" Это состояние — действительно состояние евангельского мытаря, вышедшего из храма, по слову Самого Господа, оправданным. Подобное же настроение мы видим и у пьяницы Мармеладова ("Преступление и наказание"), когда он говорит о Страшном суде Божием: "И всех рассудит и простит, и добрых и злых, и премудрых и смирных… И когда же кончит над всеми, тогда </w:t>
      </w:r>
      <w:proofErr w:type="spellStart"/>
      <w:r w:rsidRPr="003907E1">
        <w:rPr>
          <w:rFonts w:ascii="Georgia" w:eastAsia="Times New Roman" w:hAnsi="Georgia" w:cs="Times New Roman"/>
          <w:color w:val="000000" w:themeColor="text1"/>
          <w:lang w:eastAsia="ru-RU"/>
        </w:rPr>
        <w:t>возглаголет</w:t>
      </w:r>
      <w:proofErr w:type="spellEnd"/>
      <w:r w:rsidRPr="003907E1">
        <w:rPr>
          <w:rFonts w:ascii="Georgia" w:eastAsia="Times New Roman" w:hAnsi="Georgia" w:cs="Times New Roman"/>
          <w:color w:val="000000" w:themeColor="text1"/>
          <w:lang w:eastAsia="ru-RU"/>
        </w:rPr>
        <w:t xml:space="preserve"> и к нам: "Выходите, скажет, и вы! Выходите пьяненькие, выходите слабенькие, выходите </w:t>
      </w:r>
      <w:proofErr w:type="spellStart"/>
      <w:r w:rsidRPr="003907E1">
        <w:rPr>
          <w:rFonts w:ascii="Georgia" w:eastAsia="Times New Roman" w:hAnsi="Georgia" w:cs="Times New Roman"/>
          <w:color w:val="000000" w:themeColor="text1"/>
          <w:lang w:eastAsia="ru-RU"/>
        </w:rPr>
        <w:t>соромники</w:t>
      </w:r>
      <w:proofErr w:type="spellEnd"/>
      <w:r w:rsidRPr="003907E1">
        <w:rPr>
          <w:rFonts w:ascii="Georgia" w:eastAsia="Times New Roman" w:hAnsi="Georgia" w:cs="Times New Roman"/>
          <w:color w:val="000000" w:themeColor="text1"/>
          <w:lang w:eastAsia="ru-RU"/>
        </w:rPr>
        <w:t xml:space="preserve">!" И мы выйдем все, не стыдясь, и станем. И скажет: "Свиньи вы! Образа звериного и печати его; но </w:t>
      </w:r>
      <w:proofErr w:type="spellStart"/>
      <w:r w:rsidRPr="003907E1">
        <w:rPr>
          <w:rFonts w:ascii="Georgia" w:eastAsia="Times New Roman" w:hAnsi="Georgia" w:cs="Times New Roman"/>
          <w:color w:val="000000" w:themeColor="text1"/>
          <w:lang w:eastAsia="ru-RU"/>
        </w:rPr>
        <w:t>приидите</w:t>
      </w:r>
      <w:proofErr w:type="spellEnd"/>
      <w:r w:rsidRPr="003907E1">
        <w:rPr>
          <w:rFonts w:ascii="Georgia" w:eastAsia="Times New Roman" w:hAnsi="Georgia" w:cs="Times New Roman"/>
          <w:color w:val="000000" w:themeColor="text1"/>
          <w:lang w:eastAsia="ru-RU"/>
        </w:rPr>
        <w:t xml:space="preserve"> и вы!" И </w:t>
      </w:r>
      <w:proofErr w:type="spellStart"/>
      <w:r w:rsidRPr="003907E1">
        <w:rPr>
          <w:rFonts w:ascii="Georgia" w:eastAsia="Times New Roman" w:hAnsi="Georgia" w:cs="Times New Roman"/>
          <w:color w:val="000000" w:themeColor="text1"/>
          <w:lang w:eastAsia="ru-RU"/>
        </w:rPr>
        <w:t>возглаголят</w:t>
      </w:r>
      <w:proofErr w:type="spellEnd"/>
      <w:r w:rsidRPr="003907E1">
        <w:rPr>
          <w:rFonts w:ascii="Georgia" w:eastAsia="Times New Roman" w:hAnsi="Georgia" w:cs="Times New Roman"/>
          <w:color w:val="000000" w:themeColor="text1"/>
          <w:lang w:eastAsia="ru-RU"/>
        </w:rPr>
        <w:t xml:space="preserve"> премудрые, </w:t>
      </w:r>
      <w:proofErr w:type="spellStart"/>
      <w:r w:rsidRPr="003907E1">
        <w:rPr>
          <w:rFonts w:ascii="Georgia" w:eastAsia="Times New Roman" w:hAnsi="Georgia" w:cs="Times New Roman"/>
          <w:color w:val="000000" w:themeColor="text1"/>
          <w:lang w:eastAsia="ru-RU"/>
        </w:rPr>
        <w:t>возглаголят</w:t>
      </w:r>
      <w:proofErr w:type="spellEnd"/>
      <w:r w:rsidRPr="003907E1">
        <w:rPr>
          <w:rFonts w:ascii="Georgia" w:eastAsia="Times New Roman" w:hAnsi="Georgia" w:cs="Times New Roman"/>
          <w:color w:val="000000" w:themeColor="text1"/>
          <w:lang w:eastAsia="ru-RU"/>
        </w:rPr>
        <w:t xml:space="preserve"> разумные: "Господи! Почто сих </w:t>
      </w:r>
      <w:proofErr w:type="spellStart"/>
      <w:r w:rsidRPr="003907E1">
        <w:rPr>
          <w:rFonts w:ascii="Georgia" w:eastAsia="Times New Roman" w:hAnsi="Georgia" w:cs="Times New Roman"/>
          <w:color w:val="000000" w:themeColor="text1"/>
          <w:lang w:eastAsia="ru-RU"/>
        </w:rPr>
        <w:t>приемлеши</w:t>
      </w:r>
      <w:proofErr w:type="spellEnd"/>
      <w:r w:rsidRPr="003907E1">
        <w:rPr>
          <w:rFonts w:ascii="Georgia" w:eastAsia="Times New Roman" w:hAnsi="Georgia" w:cs="Times New Roman"/>
          <w:color w:val="000000" w:themeColor="text1"/>
          <w:lang w:eastAsia="ru-RU"/>
        </w:rPr>
        <w:t xml:space="preserve">?" И скажет: "Потому их приемлю, премудрые, потому их приемлю, разумные, что ни един из сих сам не считал себя достойным сего"… И прострет к нам </w:t>
      </w:r>
      <w:proofErr w:type="spellStart"/>
      <w:r w:rsidRPr="003907E1">
        <w:rPr>
          <w:rFonts w:ascii="Georgia" w:eastAsia="Times New Roman" w:hAnsi="Georgia" w:cs="Times New Roman"/>
          <w:color w:val="000000" w:themeColor="text1"/>
          <w:lang w:eastAsia="ru-RU"/>
        </w:rPr>
        <w:t>руце</w:t>
      </w:r>
      <w:proofErr w:type="spellEnd"/>
      <w:r w:rsidRPr="003907E1">
        <w:rPr>
          <w:rFonts w:ascii="Georgia" w:eastAsia="Times New Roman" w:hAnsi="Georgia" w:cs="Times New Roman"/>
          <w:color w:val="000000" w:themeColor="text1"/>
          <w:lang w:eastAsia="ru-RU"/>
        </w:rPr>
        <w:t xml:space="preserve"> Свои, и мы припадем… и заплачем… и все поймем! Тогда все поймем</w:t>
      </w:r>
      <w:proofErr w:type="gramStart"/>
      <w:r w:rsidRPr="003907E1">
        <w:rPr>
          <w:rFonts w:ascii="Georgia" w:eastAsia="Times New Roman" w:hAnsi="Georgia" w:cs="Times New Roman"/>
          <w:color w:val="000000" w:themeColor="text1"/>
          <w:lang w:eastAsia="ru-RU"/>
        </w:rPr>
        <w:t>…</w:t>
      </w:r>
      <w:proofErr w:type="gramEnd"/>
      <w:r w:rsidRPr="003907E1">
        <w:rPr>
          <w:rFonts w:ascii="Georgia" w:eastAsia="Times New Roman" w:hAnsi="Georgia" w:cs="Times New Roman"/>
          <w:color w:val="000000" w:themeColor="text1"/>
          <w:lang w:eastAsia="ru-RU"/>
        </w:rPr>
        <w:t xml:space="preserve"> и все поймут". Так изумительно переложил Достоевский начало и основу евангельского учения о спасении — "Блаженны </w:t>
      </w:r>
      <w:proofErr w:type="spellStart"/>
      <w:r w:rsidRPr="003907E1">
        <w:rPr>
          <w:rFonts w:ascii="Georgia" w:eastAsia="Times New Roman" w:hAnsi="Georgia" w:cs="Times New Roman"/>
          <w:color w:val="000000" w:themeColor="text1"/>
          <w:lang w:eastAsia="ru-RU"/>
        </w:rPr>
        <w:t>нищии</w:t>
      </w:r>
      <w:proofErr w:type="spellEnd"/>
      <w:r w:rsidRPr="003907E1">
        <w:rPr>
          <w:rFonts w:ascii="Georgia" w:eastAsia="Times New Roman" w:hAnsi="Georgia" w:cs="Times New Roman"/>
          <w:color w:val="000000" w:themeColor="text1"/>
          <w:lang w:eastAsia="ru-RU"/>
        </w:rPr>
        <w:t xml:space="preserve"> духом, яко тех есть Царство Небесное" — на язык современности: "потому что ни единый из сих сам не считал себя достойным сего". Только на этой незыблемой основе "нищеты духа" возможно достижение и цели христианской жизни — любви. Ее утверждает Евангелие как закон жизни: только в ней обещает оно благо, счастье человека и человечества. Эта любовь как сила исцеляющая, возрождающая и проповедуется </w:t>
      </w:r>
      <w:r w:rsidRPr="003907E1">
        <w:rPr>
          <w:rFonts w:ascii="Georgia" w:eastAsia="Times New Roman" w:hAnsi="Georgia" w:cs="Times New Roman"/>
          <w:color w:val="000000" w:themeColor="text1"/>
          <w:lang w:eastAsia="ru-RU"/>
        </w:rPr>
        <w:lastRenderedPageBreak/>
        <w:t xml:space="preserve">Достоевским во всех, можно сказать, произведениях, к ней зовет он людей. Не о романтической, конечно, любви идет речь. Любовь Достоевского — это жалость того же князя Мышкина к ударившему его купцу Рогожину, это сострадание к страждущему телом и душой ближнему, </w:t>
      </w:r>
      <w:proofErr w:type="spellStart"/>
      <w:r w:rsidRPr="003907E1">
        <w:rPr>
          <w:rFonts w:ascii="Georgia" w:eastAsia="Times New Roman" w:hAnsi="Georgia" w:cs="Times New Roman"/>
          <w:color w:val="000000" w:themeColor="text1"/>
          <w:lang w:eastAsia="ru-RU"/>
        </w:rPr>
        <w:t>неосуждение</w:t>
      </w:r>
      <w:proofErr w:type="spellEnd"/>
      <w:r w:rsidRPr="003907E1">
        <w:rPr>
          <w:rFonts w:ascii="Georgia" w:eastAsia="Times New Roman" w:hAnsi="Georgia" w:cs="Times New Roman"/>
          <w:color w:val="000000" w:themeColor="text1"/>
          <w:lang w:eastAsia="ru-RU"/>
        </w:rPr>
        <w:t xml:space="preserve"> его: "Братья, не бойтесь греха людей, любите человека и во грехе его". Вспомним заключительную сцену из "Братьев Карамазовых", когда Ракитин, семинарист, зло радуясь, приводит Алешу к </w:t>
      </w:r>
      <w:proofErr w:type="spellStart"/>
      <w:r w:rsidRPr="003907E1">
        <w:rPr>
          <w:rFonts w:ascii="Georgia" w:eastAsia="Times New Roman" w:hAnsi="Georgia" w:cs="Times New Roman"/>
          <w:color w:val="000000" w:themeColor="text1"/>
          <w:lang w:eastAsia="ru-RU"/>
        </w:rPr>
        <w:t>Грушеньке</w:t>
      </w:r>
      <w:proofErr w:type="spellEnd"/>
      <w:r w:rsidRPr="003907E1">
        <w:rPr>
          <w:rFonts w:ascii="Georgia" w:eastAsia="Times New Roman" w:hAnsi="Georgia" w:cs="Times New Roman"/>
          <w:color w:val="000000" w:themeColor="text1"/>
          <w:lang w:eastAsia="ru-RU"/>
        </w:rPr>
        <w:t xml:space="preserve">, надеясь увидеть позор праведника. Но позора не случилось. Напротив, </w:t>
      </w:r>
      <w:proofErr w:type="spellStart"/>
      <w:r w:rsidRPr="003907E1">
        <w:rPr>
          <w:rFonts w:ascii="Georgia" w:eastAsia="Times New Roman" w:hAnsi="Georgia" w:cs="Times New Roman"/>
          <w:color w:val="000000" w:themeColor="text1"/>
          <w:lang w:eastAsia="ru-RU"/>
        </w:rPr>
        <w:t>Грушенька</w:t>
      </w:r>
      <w:proofErr w:type="spellEnd"/>
      <w:r w:rsidRPr="003907E1">
        <w:rPr>
          <w:rFonts w:ascii="Georgia" w:eastAsia="Times New Roman" w:hAnsi="Georgia" w:cs="Times New Roman"/>
          <w:color w:val="000000" w:themeColor="text1"/>
          <w:lang w:eastAsia="ru-RU"/>
        </w:rPr>
        <w:t xml:space="preserve"> была потрясена чистой любовью — состраданием к ней Алеши. Все дурное враз исчезло у нее, когда она увидела это. "Не знаю я, — говорила она Ракитину, — не ведаю, ничего не ведаю, что он мне такое сказал, сердцу сказалось, сердце он мне перевернул… Пожалел он меня первый, единый, вот что! "Зачем ты, херувим, не приходил прежде, — обратилась она к Алеше, упав перед ним на колени, как бы в исступлении. — Я всю жизнь такого, как ты, ждала, знала, что кто-то такой придет и меня простит. Верила, что и меня кто-то полюбит, гадкую, не за один только срам!" " — Что я тебе такого сделал, — умиленно улыбаясь, ответил Алеша, нагнувшись к ней и взяв ее за руки, — луковку я тебе подал, одну самую малую луковку, только, только!" И, проговорив, сам заплакал". Хотел Достоевский показать и показал со всей силой своего таланта, что живет Бог в человеке, живет в человеке добро, несмотря на всю ту наносную грязь, которой покрывает он себя. Хотя и не ангел человек по жизни своей, но и не злобное он животное по своей сущности. Он именно образ Божий, но падший. Потому Достоевский и не произносит суда над грешником, что видит в нем искру Божию как залог его восстания и спасения. Вот Дмитрий Карамазов, человек взбалмошный, распущенный, с нравом дерзким, необузданным. Что творится в душе этой страшной личности, кто он? Мир произнес свое окончательное суждение о нем — злодей. Но верно ли это? "Нет!" — утверждает со всей силой своей души Достоевский. И в этой душе, в глубине ее, горит, оказывается, лампада. Вот что исповедует Дмитрий Алеше, брату своему, в одной из бесед: "… мне случалось погружаться в самый глубокий позор разврата (а мне только это и </w:t>
      </w:r>
      <w:proofErr w:type="gramStart"/>
      <w:r w:rsidRPr="003907E1">
        <w:rPr>
          <w:rFonts w:ascii="Georgia" w:eastAsia="Times New Roman" w:hAnsi="Georgia" w:cs="Times New Roman"/>
          <w:color w:val="000000" w:themeColor="text1"/>
          <w:lang w:eastAsia="ru-RU"/>
        </w:rPr>
        <w:t>случалось)…</w:t>
      </w:r>
      <w:proofErr w:type="gramEnd"/>
      <w:r w:rsidRPr="003907E1">
        <w:rPr>
          <w:rFonts w:ascii="Georgia" w:eastAsia="Times New Roman" w:hAnsi="Georgia" w:cs="Times New Roman"/>
          <w:color w:val="000000" w:themeColor="text1"/>
          <w:lang w:eastAsia="ru-RU"/>
        </w:rPr>
        <w:t xml:space="preserve"> И вот в самом-то этом позоре я вдруг начинаю гимн. Пусть я проклят, пусть я низок, подл, но пусть и я целую край той ризы, в которую облекается Бог мой; пусть я иду в то же самое время вслед за чертом, но я все-таки и Твой сын, Господи, и я люблю Тебя, и ощущаю радость, без которой миру нельзя стоять и быть…". Вот почему, в частности, так верил Достоевский в русский народ, несмотря на все его прегрешения. "Кто истинный друг человечества, — призывал он, — у кого хоть раз билось сердце по страданиям народа, тот поймет и извинит всю непроходимую наносную грязь, в которую погружен народ наш, и сумеет отыскать в этой грязи бриллианты. Повторяю: судите русский народ не по тем мерзостям, которые он так часто делает, а по тем великим и святым вещам, по которым он и в самой мерзости своей постоянно вздыхает… Нет, судите наш народ не по тому, что он есть, а по тому, чем желал бы стать. А идеалы его сильны и святы, и они-то и спасли его в века мучений". Как желал Достоевский показать эту красоту очищенной души человеческой, этот бесценный бриллиант, который большей частью весь завален, захламлен, загажен грязью лжи, гордыни и </w:t>
      </w:r>
      <w:proofErr w:type="spellStart"/>
      <w:r w:rsidRPr="003907E1">
        <w:rPr>
          <w:rFonts w:ascii="Georgia" w:eastAsia="Times New Roman" w:hAnsi="Georgia" w:cs="Times New Roman"/>
          <w:color w:val="000000" w:themeColor="text1"/>
          <w:lang w:eastAsia="ru-RU"/>
        </w:rPr>
        <w:t>плотоугодия</w:t>
      </w:r>
      <w:proofErr w:type="spellEnd"/>
      <w:r w:rsidRPr="003907E1">
        <w:rPr>
          <w:rFonts w:ascii="Georgia" w:eastAsia="Times New Roman" w:hAnsi="Georgia" w:cs="Times New Roman"/>
          <w:color w:val="000000" w:themeColor="text1"/>
          <w:lang w:eastAsia="ru-RU"/>
        </w:rPr>
        <w:t xml:space="preserve">, но вновь начинает сверкать, омытый слезами страданий, слезами покаяния! Достоевский убежден был, что потому и грешит человек, потому и зол он часто и дурен, что не видит красоты своей подлинной, не видит души своей настоящей. В материалах к "Бесам" находим у него такое: "Христос затем и приходил, чтобы человечество узнало, что и его земная природа, дух человеческий может явиться в таком небесном блеске на самом деле и во плоти, а не то что в одной мечте и в идеале, — что это и естественно и возможно". Кириллов в "Бесах" говорит обо всех людях: "Они не хороши, потому что не знают, что они хороши. Надо им узнать, что они хороши, и все тотчас же станут хороши, </w:t>
      </w:r>
      <w:r w:rsidRPr="003907E1">
        <w:rPr>
          <w:rFonts w:ascii="Georgia" w:eastAsia="Times New Roman" w:hAnsi="Georgia" w:cs="Times New Roman"/>
          <w:color w:val="000000" w:themeColor="text1"/>
          <w:lang w:eastAsia="ru-RU"/>
        </w:rPr>
        <w:lastRenderedPageBreak/>
        <w:t xml:space="preserve">все до единого". Именно об этой красоте, представшей духовно очищенному взору человека, говорил Достоевский, когда утверждал, что "красота спасет мир" ("Идиот"). Но, оказывается, красота эта спасающая, как правило, открывается человеку в страданиях, через мужественное несение им креста своего. Не случайно страдания в творчестве Достоевского занимают господствующее место, а его </w:t>
      </w:r>
      <w:proofErr w:type="gramStart"/>
      <w:r w:rsidRPr="003907E1">
        <w:rPr>
          <w:rFonts w:ascii="Georgia" w:eastAsia="Times New Roman" w:hAnsi="Georgia" w:cs="Times New Roman"/>
          <w:color w:val="000000" w:themeColor="text1"/>
          <w:lang w:eastAsia="ru-RU"/>
        </w:rPr>
        <w:t>самого по справедливости</w:t>
      </w:r>
      <w:proofErr w:type="gramEnd"/>
      <w:r w:rsidRPr="003907E1">
        <w:rPr>
          <w:rFonts w:ascii="Georgia" w:eastAsia="Times New Roman" w:hAnsi="Georgia" w:cs="Times New Roman"/>
          <w:color w:val="000000" w:themeColor="text1"/>
          <w:lang w:eastAsia="ru-RU"/>
        </w:rPr>
        <w:t xml:space="preserve"> называют художником страданий. Ими, как огнем золото, очищается душа. Они, становясь раскаянием, возрождают душу к новой жизни и оказываются тем искуплением, которого жаждет каждый человек, глубоко осознающий и переживший свои грехи, свои мерзости. И поскольку все грешны, то и страдания, по Достоевскому, необходимы всем, как пища и питие. И плохо той душе, которая не чувствует этой необходимости. "Если хотите, — пишет он в "Записной книжке", — человек должен быть глубоко несчастен, ибо тогда он будет счастлив. Если же он будет постоянно счастлив, то он тотчас же сделается глубоко несчастлив". "Горе узришь великое, — говорит старец Зосима Алеше, — и в горе сам счастлив будешь. Вот тебе завет: в горе счастье ищи". Ибо через страдания, к которым ведут иногда и страшные преступления, освобождается человек от своего внутреннего зла и его соблазнов и вновь обращается к Богу в своем сердце, спасается. Это спасение Достоевский видит только во Христе, в Православии, в Церкви. Христос для Достоевского не отвлеченный нравственный идеал, не абстрактная философская истина, но абсолютное, </w:t>
      </w:r>
      <w:proofErr w:type="spellStart"/>
      <w:r w:rsidRPr="003907E1">
        <w:rPr>
          <w:rFonts w:ascii="Georgia" w:eastAsia="Times New Roman" w:hAnsi="Georgia" w:cs="Times New Roman"/>
          <w:color w:val="000000" w:themeColor="text1"/>
          <w:lang w:eastAsia="ru-RU"/>
        </w:rPr>
        <w:t>превысшее</w:t>
      </w:r>
      <w:proofErr w:type="spellEnd"/>
      <w:r w:rsidRPr="003907E1">
        <w:rPr>
          <w:rFonts w:ascii="Georgia" w:eastAsia="Times New Roman" w:hAnsi="Georgia" w:cs="Times New Roman"/>
          <w:color w:val="000000" w:themeColor="text1"/>
          <w:lang w:eastAsia="ru-RU"/>
        </w:rPr>
        <w:t xml:space="preserve"> личностное Благо и совершенная Красота. Поэтому он пишет к Фонвизиной: "Если б кто доказал мне, что Христос вне истины, и действительно было бы, что истина вне Христа, то мне лучше хотелось бы оставаться со Христом, нежели со истиной". Именно потому он с таким сарказмом говорит через Алешу Карамазова о </w:t>
      </w:r>
      <w:proofErr w:type="spellStart"/>
      <w:r w:rsidRPr="003907E1">
        <w:rPr>
          <w:rFonts w:ascii="Georgia" w:eastAsia="Times New Roman" w:hAnsi="Georgia" w:cs="Times New Roman"/>
          <w:color w:val="000000" w:themeColor="text1"/>
          <w:lang w:eastAsia="ru-RU"/>
        </w:rPr>
        <w:t>псевдопоследовании</w:t>
      </w:r>
      <w:proofErr w:type="spellEnd"/>
      <w:r w:rsidRPr="003907E1">
        <w:rPr>
          <w:rFonts w:ascii="Georgia" w:eastAsia="Times New Roman" w:hAnsi="Georgia" w:cs="Times New Roman"/>
          <w:color w:val="000000" w:themeColor="text1"/>
          <w:lang w:eastAsia="ru-RU"/>
        </w:rPr>
        <w:t xml:space="preserve"> Христу: "Не могу я отдать вместо всего два рубля, а вместо "иди за Мной" ходить лишь к обедне". В таком случае действительно от Христа остается лишь "мертвый образ, которому поклоняются в церквах по праздникам, но которому нет места в жизни" [1]. Но Христос, по глубокому убеждению Достоевского, сохранился </w:t>
      </w:r>
      <w:proofErr w:type="spellStart"/>
      <w:r w:rsidRPr="003907E1">
        <w:rPr>
          <w:rFonts w:ascii="Georgia" w:eastAsia="Times New Roman" w:hAnsi="Georgia" w:cs="Times New Roman"/>
          <w:color w:val="000000" w:themeColor="text1"/>
          <w:lang w:eastAsia="ru-RU"/>
        </w:rPr>
        <w:t>неповрежденно</w:t>
      </w:r>
      <w:proofErr w:type="spellEnd"/>
      <w:r w:rsidRPr="003907E1">
        <w:rPr>
          <w:rFonts w:ascii="Georgia" w:eastAsia="Times New Roman" w:hAnsi="Georgia" w:cs="Times New Roman"/>
          <w:color w:val="000000" w:themeColor="text1"/>
          <w:lang w:eastAsia="ru-RU"/>
        </w:rPr>
        <w:t xml:space="preserve"> лишь в Православии, в народах славянских, и особенно в русском народе. Отсюда и особенность взгляда Достоевского на русский народ как на народ-богоносец, народ, который может и должен спасти Европу — это "дорогое, — по словам Ивана Карамазова, — кладбище (давно уже кладбище, и никак не более)", а с нею и весь мир. "Все, все, чего ищет русский народ, — пишет он, — заключается для него в Православии — в одном Православии и правда и спасение народа русского"; "главнейшее </w:t>
      </w:r>
      <w:proofErr w:type="spellStart"/>
      <w:r w:rsidRPr="003907E1">
        <w:rPr>
          <w:rFonts w:ascii="Georgia" w:eastAsia="Times New Roman" w:hAnsi="Georgia" w:cs="Times New Roman"/>
          <w:color w:val="000000" w:themeColor="text1"/>
          <w:lang w:eastAsia="ru-RU"/>
        </w:rPr>
        <w:t>предызбранное</w:t>
      </w:r>
      <w:proofErr w:type="spellEnd"/>
      <w:r w:rsidRPr="003907E1">
        <w:rPr>
          <w:rFonts w:ascii="Georgia" w:eastAsia="Times New Roman" w:hAnsi="Georgia" w:cs="Times New Roman"/>
          <w:color w:val="000000" w:themeColor="text1"/>
          <w:lang w:eastAsia="ru-RU"/>
        </w:rPr>
        <w:t xml:space="preserve"> назначение народа русского в судьбах всего человечества и состоит в том, чтоб сохранившийся в Православии Божественный лик Христа, когда придет время, — явить всему миру, потерявшему свой путь". Почему так пишет Достоевский? Разве Европа не была христианской? "В Европе, — отвечает он, — и теперь есть христиане, но зато страшно много извращенного понимания христианства" ("Записная книжка"). "На Западе, — пишет он Н. Страхову (1871 год), — Христа потеряли — благодаря католицизму, и оттого Запад падает". Отсюда и роковые для Европы последствия. За год до смерти Достоевский писал: "Да она накануне падения, ваша Европа, повсеместного и общего. Муравейник, давно уже создавшийся в ней без Церкви и без Христа, с расшатанным до основания нравственным началом, утратившим все общее и все абсолютное, — этот созидавшийся муравейник весь подкопан". Причину духовного омертвения Европы Достоевский видит в извращении самых основ христианства в католичестве. Именно это привело Запад к грандиозной религиозной катастрофе в XVI веке, оно же ныне породило и великую трагедию европейской культуры. При этом Достоевский подчеркивает: "Я не про религию католическую одну говорю — но про всю идею католическую". В "Легенде о Великом Инквизиторе" Достоевский раскрывает свое понимание этой идеи. Он убежден, что </w:t>
      </w:r>
      <w:r w:rsidRPr="003907E1">
        <w:rPr>
          <w:rFonts w:ascii="Georgia" w:eastAsia="Times New Roman" w:hAnsi="Georgia" w:cs="Times New Roman"/>
          <w:color w:val="000000" w:themeColor="text1"/>
          <w:lang w:eastAsia="ru-RU"/>
        </w:rPr>
        <w:lastRenderedPageBreak/>
        <w:t xml:space="preserve">католичество, по существу, отвергло Христа, поскольку отвергло важнейшую предпосылку Его учения: </w:t>
      </w:r>
      <w:proofErr w:type="spellStart"/>
      <w:r w:rsidRPr="003907E1">
        <w:rPr>
          <w:rFonts w:ascii="Georgia" w:eastAsia="Times New Roman" w:hAnsi="Georgia" w:cs="Times New Roman"/>
          <w:color w:val="000000" w:themeColor="text1"/>
          <w:lang w:eastAsia="ru-RU"/>
        </w:rPr>
        <w:t>благовестие</w:t>
      </w:r>
      <w:proofErr w:type="spellEnd"/>
      <w:r w:rsidRPr="003907E1">
        <w:rPr>
          <w:rFonts w:ascii="Georgia" w:eastAsia="Times New Roman" w:hAnsi="Georgia" w:cs="Times New Roman"/>
          <w:color w:val="000000" w:themeColor="text1"/>
          <w:lang w:eastAsia="ru-RU"/>
        </w:rPr>
        <w:t xml:space="preserve"> о свободном, и только свободном обращении человека к Богу, о свободном ответе человека на любовь Божию. Католическая церковь, по Достоевскому, стремится любыми средствами, в том числе насилием и хитростью, подчинить человека власти Рима. И эта идея исходит не из любви ко Христу, а из горделивого стремления к господству над всем человечеством. То есть цель католичества чисто земная, бездуховная, и потому ее осуществлению более всего мешает именно Христос Своею проповедью о любви и свободе как непременных условиях достижения человеком истинного блага. В уста Великого Инквизитора Достоевский вкладывает ужасное признание. "Я не хочу любви Твоей, — говорит он Христу, — потому что сам не люблю Тебя. Может быть, ты хочешь услышать нашу тайну из моих уст, так слушай же: мы не с Тобою, а с ним, вот наша тайна". Отвергая Церковь Католическую, Достоевский в то же время решительно настаивает на необходимости Православной Церкви в качестве безусловного духовного начала жизни и носителя той истинной культуры, которую должна принести миру Россия. Протоиерей Василий Зеньковский писал: "</w:t>
      </w:r>
      <w:proofErr w:type="spellStart"/>
      <w:r w:rsidRPr="003907E1">
        <w:rPr>
          <w:rFonts w:ascii="Georgia" w:eastAsia="Times New Roman" w:hAnsi="Georgia" w:cs="Times New Roman"/>
          <w:color w:val="000000" w:themeColor="text1"/>
          <w:lang w:eastAsia="ru-RU"/>
        </w:rPr>
        <w:t>Оцерковление</w:t>
      </w:r>
      <w:proofErr w:type="spellEnd"/>
      <w:r w:rsidRPr="003907E1">
        <w:rPr>
          <w:rFonts w:ascii="Georgia" w:eastAsia="Times New Roman" w:hAnsi="Georgia" w:cs="Times New Roman"/>
          <w:color w:val="000000" w:themeColor="text1"/>
          <w:lang w:eastAsia="ru-RU"/>
        </w:rPr>
        <w:t xml:space="preserve"> всей жизни — вот тот положительный идеал, который одушевлял Достоевского и который он понимал не как внешнее подчинение всей жизни Церкви (как это именно и думало католичество), но как свободное и внутреннее усвоение жизнью во всех ее формах христианских начал" [2]. Но задолго до него то же самое говорил и В. Соловьев: "Если мы хотим одним словом обозначить тот общественный идеал, к которому пришел Достоевский, то это слово будет… Церковь" ("Первая речь в память Достоевского"). Таким образом, говоря о творчестве Достоевского, можно с несомненностью сказать, что основное его направление и дух его — евангельские (хотя с богословской точки зрения у него и были отдельные ошибочные высказывания и идеи). Как все Евангелие пронизано духом покаяния, необходимости осознания человеком своей греховности, смирения, — одним словом, духом мытаря, блудницы, разбойника, припавших со слезами раскаяния ко Христу и получивших очищение, нравственную свободу, радость и свет жизни, — так и весь дух произведений Достоевского дышит там же и тем же. Достоевский, кажется, только и пишет о "бедных людях", об "униженных и оскорбленных", о "</w:t>
      </w:r>
      <w:proofErr w:type="spellStart"/>
      <w:r w:rsidRPr="003907E1">
        <w:rPr>
          <w:rFonts w:ascii="Georgia" w:eastAsia="Times New Roman" w:hAnsi="Georgia" w:cs="Times New Roman"/>
          <w:color w:val="000000" w:themeColor="text1"/>
          <w:lang w:eastAsia="ru-RU"/>
        </w:rPr>
        <w:t>карамазовых</w:t>
      </w:r>
      <w:proofErr w:type="spellEnd"/>
      <w:r w:rsidRPr="003907E1">
        <w:rPr>
          <w:rFonts w:ascii="Georgia" w:eastAsia="Times New Roman" w:hAnsi="Georgia" w:cs="Times New Roman"/>
          <w:color w:val="000000" w:themeColor="text1"/>
          <w:lang w:eastAsia="ru-RU"/>
        </w:rPr>
        <w:t>", о "преступлениях и наказаниях", возрождающих человека. "Возрождение, — подчеркивает митрополит Антоний (Храповицкий), — вот о чем писал Достоевский во всех своих повестях: покаяние и возрождение, грехопадение и исправление, а если нет, то ожесточенное самоубийство; только около этих настроений вращается вся жизнь всех его героев" [3]. Еще пишет он о детях. Дети везде в сочинениях Достоевского. И везде они святы, везде как ангелы Божии среди ужасного, развращенного мира. Но не детей ли и есть Царство Божие! Замечательны последние минуты жизни Достоевского, раскрывающие нам духовное устроение автора бессмертных творений. "В 11 часов горловое кровотечение повторилось. Больной почувствовал необыкновенную слабость. Он позвал детей, взял их за руки и попросил жену прочесть притчу о блудном сыне". Это было последнее покаяние, увенчавшее далеко не простую жизнь Федора Михайловича и показавшее верность духа его творений "маленькой книге" — Евангелию. Правильно говорил В. Соловьев в своей "Второй речи" о Достоевском: "Творят жизнь люди веры. Это те, которые называются мечтателями, утопистами, юродивыми, — они же пророки, истинно лучшие люди и вожди человечества. Такого человека мы сегодня поминаем!"</w:t>
      </w:r>
    </w:p>
    <w:p w:rsidR="00EB263B" w:rsidRPr="003907E1" w:rsidRDefault="003907E1">
      <w:pPr>
        <w:rPr>
          <w:color w:val="000000" w:themeColor="text1"/>
        </w:rPr>
      </w:pPr>
    </w:p>
    <w:sectPr w:rsidR="00EB263B" w:rsidRPr="003907E1" w:rsidSect="007A2D8F">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Georgia">
    <w:altName w:val="Arial"/>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7E1"/>
    <w:rsid w:val="003907E1"/>
    <w:rsid w:val="004D770B"/>
    <w:rsid w:val="007A2D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2651F106"/>
  <w15:chartTrackingRefBased/>
  <w15:docId w15:val="{E26825E7-9A0E-984E-8692-072EF5920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link w:val="10"/>
    <w:uiPriority w:val="9"/>
    <w:qFormat/>
    <w:rsid w:val="003907E1"/>
    <w:pPr>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907E1"/>
    <w:rPr>
      <w:rFonts w:ascii="Times New Roman" w:eastAsia="Times New Roman" w:hAnsi="Times New Roman" w:cs="Times New Roman"/>
      <w:b/>
      <w:bCs/>
      <w:kern w:val="36"/>
      <w:sz w:val="48"/>
      <w:szCs w:val="48"/>
      <w:lang w:eastAsia="ru-RU"/>
    </w:rPr>
  </w:style>
  <w:style w:type="character" w:styleId="HTML">
    <w:name w:val="HTML Cite"/>
    <w:basedOn w:val="a0"/>
    <w:uiPriority w:val="99"/>
    <w:semiHidden/>
    <w:unhideWhenUsed/>
    <w:rsid w:val="003907E1"/>
    <w:rPr>
      <w:i/>
      <w:iCs/>
    </w:rPr>
  </w:style>
  <w:style w:type="paragraph" w:customStyle="1" w:styleId="p">
    <w:name w:val="p"/>
    <w:basedOn w:val="a"/>
    <w:rsid w:val="003907E1"/>
    <w:pPr>
      <w:spacing w:before="100" w:beforeAutospacing="1" w:after="100" w:afterAutospacing="1"/>
    </w:pPr>
    <w:rPr>
      <w:rFonts w:ascii="Times New Roman" w:eastAsia="Times New Roman" w:hAnsi="Times New Roman" w:cs="Times New Roman"/>
      <w:lang w:eastAsia="ru-RU"/>
    </w:rPr>
  </w:style>
  <w:style w:type="paragraph" w:customStyle="1" w:styleId="p1">
    <w:name w:val="p1"/>
    <w:basedOn w:val="a"/>
    <w:rsid w:val="003907E1"/>
    <w:pPr>
      <w:spacing w:before="100" w:beforeAutospacing="1" w:after="100" w:afterAutospacing="1"/>
    </w:pPr>
    <w:rPr>
      <w:rFonts w:ascii="Times New Roman" w:eastAsia="Times New Roman" w:hAnsi="Times New Roman"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7470364">
      <w:bodyDiv w:val="1"/>
      <w:marLeft w:val="0"/>
      <w:marRight w:val="0"/>
      <w:marTop w:val="0"/>
      <w:marBottom w:val="0"/>
      <w:divBdr>
        <w:top w:val="none" w:sz="0" w:space="0" w:color="auto"/>
        <w:left w:val="none" w:sz="0" w:space="0" w:color="auto"/>
        <w:bottom w:val="none" w:sz="0" w:space="0" w:color="auto"/>
        <w:right w:val="none" w:sz="0" w:space="0" w:color="auto"/>
      </w:divBdr>
    </w:div>
    <w:div w:id="1778018987">
      <w:bodyDiv w:val="1"/>
      <w:marLeft w:val="0"/>
      <w:marRight w:val="0"/>
      <w:marTop w:val="0"/>
      <w:marBottom w:val="0"/>
      <w:divBdr>
        <w:top w:val="none" w:sz="0" w:space="0" w:color="auto"/>
        <w:left w:val="none" w:sz="0" w:space="0" w:color="auto"/>
        <w:bottom w:val="none" w:sz="0" w:space="0" w:color="auto"/>
        <w:right w:val="none" w:sz="0" w:space="0" w:color="auto"/>
      </w:divBdr>
      <w:divsChild>
        <w:div w:id="1295140513">
          <w:blockQuote w:val="1"/>
          <w:marLeft w:val="0"/>
          <w:marRight w:val="0"/>
          <w:marTop w:val="480"/>
          <w:marBottom w:val="480"/>
          <w:divBdr>
            <w:top w:val="none" w:sz="0" w:space="0" w:color="auto"/>
            <w:left w:val="none" w:sz="0" w:space="0" w:color="auto"/>
            <w:bottom w:val="none" w:sz="0" w:space="0" w:color="auto"/>
            <w:right w:val="none" w:sz="0" w:space="0" w:color="auto"/>
          </w:divBdr>
        </w:div>
        <w:div w:id="1326202063">
          <w:marLeft w:val="0"/>
          <w:marRight w:val="0"/>
          <w:marTop w:val="0"/>
          <w:marBottom w:val="0"/>
          <w:divBdr>
            <w:top w:val="none" w:sz="0" w:space="0" w:color="auto"/>
            <w:left w:val="none" w:sz="0" w:space="0" w:color="auto"/>
            <w:bottom w:val="none" w:sz="0" w:space="0" w:color="auto"/>
            <w:right w:val="none" w:sz="0" w:space="0" w:color="auto"/>
          </w:divBdr>
          <w:divsChild>
            <w:div w:id="580873569">
              <w:marLeft w:val="0"/>
              <w:marRight w:val="0"/>
              <w:marTop w:val="0"/>
              <w:marBottom w:val="0"/>
              <w:divBdr>
                <w:top w:val="none" w:sz="0" w:space="0" w:color="auto"/>
                <w:left w:val="none" w:sz="0" w:space="0" w:color="auto"/>
                <w:bottom w:val="none" w:sz="0" w:space="0" w:color="auto"/>
                <w:right w:val="none" w:sz="0" w:space="0" w:color="auto"/>
              </w:divBdr>
              <w:divsChild>
                <w:div w:id="2084594692">
                  <w:marLeft w:val="0"/>
                  <w:marRight w:val="0"/>
                  <w:marTop w:val="0"/>
                  <w:marBottom w:val="0"/>
                  <w:divBdr>
                    <w:top w:val="none" w:sz="0" w:space="0" w:color="auto"/>
                    <w:left w:val="none" w:sz="0" w:space="0" w:color="auto"/>
                    <w:bottom w:val="none" w:sz="0" w:space="0" w:color="auto"/>
                    <w:right w:val="none" w:sz="0" w:space="0" w:color="auto"/>
                  </w:divBdr>
                  <w:divsChild>
                    <w:div w:id="62570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3938</Words>
  <Characters>22447</Characters>
  <Application>Microsoft Office Word</Application>
  <DocSecurity>0</DocSecurity>
  <Lines>187</Lines>
  <Paragraphs>52</Paragraphs>
  <ScaleCrop>false</ScaleCrop>
  <Company/>
  <LinksUpToDate>false</LinksUpToDate>
  <CharactersWithSpaces>26333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2020-04-01T06:38:00Z</dcterms:created>
  <dcterms:modified xsi:type="dcterms:W3CDTF">2020-04-01T06:43:00Z</dcterms:modified>
</cp:coreProperties>
</file>