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9B" w:rsidRDefault="00C03C9B" w:rsidP="00C03C9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03C9B" w:rsidRPr="00C03C9B" w:rsidRDefault="00C03C9B" w:rsidP="00C03C9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03C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Образовательная платформа </w:t>
      </w:r>
      <w:proofErr w:type="spellStart"/>
      <w:r w:rsidRPr="00C03C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Учи</w:t>
      </w:r>
      <w:proofErr w:type="gramStart"/>
      <w:r w:rsidRPr="00C03C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.р</w:t>
      </w:r>
      <w:proofErr w:type="gramEnd"/>
      <w:r w:rsidRPr="00C03C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</w:t>
      </w:r>
      <w:proofErr w:type="spellEnd"/>
      <w:r w:rsidRPr="00C03C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запустила спецпроекты в поддержку учителей и директоров школ, детей и их родителей</w:t>
      </w:r>
    </w:p>
    <w:p w:rsidR="00C03C9B" w:rsidRDefault="00C03C9B" w:rsidP="00C03C9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C03C9B" w:rsidRPr="00C03C9B" w:rsidRDefault="00C03C9B" w:rsidP="00C03C9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03C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Для педагогов образовательных организаций:</w:t>
      </w:r>
    </w:p>
    <w:p w:rsidR="00C03C9B" w:rsidRPr="00C03C9B" w:rsidRDefault="00C03C9B" w:rsidP="00C03C9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3C9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возможность самим организовать индивидуальный и групповой онлайн-урок    с видео </w:t>
      </w:r>
      <w:r w:rsidRPr="00C03C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 бесплатном сервисе</w:t>
      </w:r>
      <w:r w:rsidRPr="00C03C9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“Виртуальный класс”.</w:t>
      </w:r>
      <w:r w:rsidRPr="00C03C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Учителя и ученики могут видеть и слышать друг друга, а также учитель может демонстрировать ученикам документы, презентации, электронные учебники и использовать виртуальный маркер и виртуальную указку. </w:t>
      </w:r>
    </w:p>
    <w:p w:rsidR="00C03C9B" w:rsidRPr="00C03C9B" w:rsidRDefault="00C03C9B" w:rsidP="00C03C9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3C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C03C9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C03C9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озможность автоматизировать проверку домашних и самостоятельных работ (Приложение № 2);</w:t>
      </w:r>
    </w:p>
    <w:p w:rsidR="00C03C9B" w:rsidRPr="00C03C9B" w:rsidRDefault="00C03C9B" w:rsidP="00C03C9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3C9B">
        <w:rPr>
          <w:rFonts w:ascii="Times New Roman" w:eastAsia="Calibri" w:hAnsi="Times New Roman" w:cs="Times New Roman"/>
          <w:sz w:val="28"/>
          <w:szCs w:val="28"/>
          <w:lang w:eastAsia="ru-RU"/>
        </w:rPr>
        <w:t>- инструкция по применению электронного обучения и дистанционных образовательных технологий;</w:t>
      </w:r>
    </w:p>
    <w:p w:rsidR="00C03C9B" w:rsidRPr="00C03C9B" w:rsidRDefault="00C03C9B" w:rsidP="00C03C9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3C9B">
        <w:rPr>
          <w:rFonts w:ascii="Times New Roman" w:eastAsia="Calibri" w:hAnsi="Times New Roman" w:cs="Times New Roman"/>
          <w:sz w:val="28"/>
          <w:szCs w:val="28"/>
          <w:lang w:eastAsia="ru-RU"/>
        </w:rPr>
        <w:t>- рекомендации бесплатных цифровых продуктов и сервисов для организации    и проведения уроков с использованием дистанционных образовательных технологий;</w:t>
      </w:r>
    </w:p>
    <w:p w:rsidR="00C03C9B" w:rsidRPr="00C03C9B" w:rsidRDefault="00C03C9B" w:rsidP="00C03C9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1155CC"/>
          <w:sz w:val="28"/>
          <w:szCs w:val="28"/>
          <w:u w:val="single"/>
          <w:lang w:eastAsia="ru-RU"/>
        </w:rPr>
      </w:pPr>
      <w:r w:rsidRPr="00C03C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03C9B">
        <w:rPr>
          <w:rFonts w:ascii="Times New Roman" w:eastAsia="Calibri" w:hAnsi="Times New Roman" w:cs="Times New Roman"/>
          <w:sz w:val="28"/>
          <w:szCs w:val="28"/>
          <w:lang w:eastAsia="ru-RU"/>
        </w:rPr>
        <w:t>вебинар</w:t>
      </w:r>
      <w:proofErr w:type="spellEnd"/>
      <w:r w:rsidRPr="00C03C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03C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«Применение технологий образовательной платформы </w:t>
      </w:r>
      <w:proofErr w:type="spellStart"/>
      <w:r w:rsidRPr="00C03C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Учи</w:t>
      </w:r>
      <w:proofErr w:type="gramStart"/>
      <w:r w:rsidRPr="00C03C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.р</w:t>
      </w:r>
      <w:proofErr w:type="gramEnd"/>
      <w:r w:rsidRPr="00C03C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</w:t>
      </w:r>
      <w:proofErr w:type="spellEnd"/>
      <w:r w:rsidRPr="00C03C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в рамках</w:t>
      </w:r>
      <w:r w:rsidRPr="00C03C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03C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дистанционного обучения»:</w:t>
      </w:r>
      <w:r w:rsidRPr="00C03C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03C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26 марта в 14.00</w:t>
      </w:r>
      <w:r w:rsidRPr="00C03C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местному времени для учителей начальной школы, математики,</w:t>
      </w:r>
      <w:r w:rsidRPr="00C03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3C9B">
        <w:rPr>
          <w:rFonts w:ascii="Times New Roman" w:eastAsia="Calibri" w:hAnsi="Times New Roman" w:cs="Times New Roman"/>
          <w:sz w:val="28"/>
          <w:szCs w:val="28"/>
          <w:lang w:eastAsia="ru-RU"/>
        </w:rPr>
        <w:t>русского и английского языка, директоров и заместителей директоров образовательных</w:t>
      </w:r>
      <w:r w:rsidRPr="00C03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3C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учреждений по ссылке:  </w:t>
      </w:r>
      <w:hyperlink r:id="rId6" w:tgtFrame="_blank" w:history="1">
        <w:r w:rsidRPr="00C03C9B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https://pruffme.com/landing/u151497/tmp1584533076</w:t>
        </w:r>
      </w:hyperlink>
    </w:p>
    <w:p w:rsidR="00C03C9B" w:rsidRPr="00C03C9B" w:rsidRDefault="00C03C9B" w:rsidP="00C03C9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C03C9B" w:rsidRPr="00C03C9B" w:rsidRDefault="00C03C9B" w:rsidP="00C03C9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03C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Для учеников 1-4 классов:</w:t>
      </w:r>
    </w:p>
    <w:p w:rsidR="00C03C9B" w:rsidRPr="00C03C9B" w:rsidRDefault="00C03C9B" w:rsidP="00C03C9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3C9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- </w:t>
      </w:r>
      <w:r w:rsidRPr="00C03C9B">
        <w:rPr>
          <w:rFonts w:ascii="Times New Roman" w:eastAsia="Calibri" w:hAnsi="Times New Roman" w:cs="Times New Roman"/>
          <w:sz w:val="28"/>
          <w:szCs w:val="28"/>
          <w:lang w:eastAsia="ru-RU"/>
        </w:rPr>
        <w:t>открытые онлайн уроки на образовательной платформе с учителями математики, русского и английского языка, окружающего мира (расписание уроков в Приложении № 1);</w:t>
      </w:r>
    </w:p>
    <w:p w:rsidR="00C03C9B" w:rsidRPr="00C03C9B" w:rsidRDefault="00C03C9B" w:rsidP="00C03C9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03C9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курсы по основным школьным предметам (математика, русский язык, окружающий мир, английский язык);</w:t>
      </w:r>
    </w:p>
    <w:p w:rsidR="00C03C9B" w:rsidRPr="00C03C9B" w:rsidRDefault="00C03C9B" w:rsidP="00C03C9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3C9B">
        <w:rPr>
          <w:rFonts w:ascii="Times New Roman" w:eastAsia="Calibri" w:hAnsi="Times New Roman" w:cs="Times New Roman"/>
          <w:sz w:val="28"/>
          <w:szCs w:val="28"/>
          <w:lang w:eastAsia="ru-RU"/>
        </w:rPr>
        <w:t>- курсы по ВПР, в которых дети научатся извлекать информацию из текста          и на её основе строить связи между объектами на примере семейного дерева;</w:t>
      </w:r>
    </w:p>
    <w:p w:rsidR="00C03C9B" w:rsidRPr="00C03C9B" w:rsidRDefault="00C03C9B" w:rsidP="00C03C9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3C9B">
        <w:rPr>
          <w:rFonts w:ascii="Times New Roman" w:eastAsia="Calibri" w:hAnsi="Times New Roman" w:cs="Times New Roman"/>
          <w:sz w:val="28"/>
          <w:szCs w:val="28"/>
          <w:lang w:eastAsia="ru-RU"/>
        </w:rPr>
        <w:t>- курсы по программированию и гибким навыкам.</w:t>
      </w:r>
    </w:p>
    <w:p w:rsidR="00C03C9B" w:rsidRPr="00C03C9B" w:rsidRDefault="00C03C9B" w:rsidP="00C03C9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3C9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C03C9B" w:rsidRPr="00C03C9B" w:rsidRDefault="00C03C9B" w:rsidP="00C03C9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03C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Для учеников 5-11 классов:</w:t>
      </w:r>
    </w:p>
    <w:p w:rsidR="00C03C9B" w:rsidRPr="00C03C9B" w:rsidRDefault="00C03C9B" w:rsidP="00C03C9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3C9B">
        <w:rPr>
          <w:rFonts w:ascii="Times New Roman" w:eastAsia="Calibri" w:hAnsi="Times New Roman" w:cs="Times New Roman"/>
          <w:sz w:val="28"/>
          <w:szCs w:val="28"/>
          <w:lang w:eastAsia="ru-RU"/>
        </w:rPr>
        <w:t>- курсы по основным школьным предметам (математика, алгебра, русский           и английский язык);</w:t>
      </w:r>
    </w:p>
    <w:p w:rsidR="00C03C9B" w:rsidRPr="00C03C9B" w:rsidRDefault="00C03C9B" w:rsidP="00C03C9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3C9B">
        <w:rPr>
          <w:rFonts w:ascii="Times New Roman" w:eastAsia="Calibri" w:hAnsi="Times New Roman" w:cs="Times New Roman"/>
          <w:sz w:val="28"/>
          <w:szCs w:val="28"/>
          <w:lang w:eastAsia="ru-RU"/>
        </w:rPr>
        <w:t>- курсы по подготовке к ОГЭ по математике;</w:t>
      </w:r>
    </w:p>
    <w:p w:rsidR="00C03C9B" w:rsidRPr="00C03C9B" w:rsidRDefault="00C03C9B" w:rsidP="00C03C9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3C9B">
        <w:rPr>
          <w:rFonts w:ascii="Times New Roman" w:eastAsia="Calibri" w:hAnsi="Times New Roman" w:cs="Times New Roman"/>
          <w:sz w:val="28"/>
          <w:szCs w:val="28"/>
          <w:lang w:eastAsia="ru-RU"/>
        </w:rPr>
        <w:t>- онлайн экспресс-курс по подготовке к ОГЭ с учителем математики (Приложение № 1).</w:t>
      </w:r>
    </w:p>
    <w:p w:rsidR="00C03C9B" w:rsidRPr="00C03C9B" w:rsidRDefault="00C03C9B" w:rsidP="00C03C9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3C9B" w:rsidRPr="00C03C9B" w:rsidRDefault="00C03C9B" w:rsidP="00C03C9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03C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Для родителей и классных руководителей 1-11 классов:</w:t>
      </w:r>
    </w:p>
    <w:p w:rsidR="00C03C9B" w:rsidRPr="00C03C9B" w:rsidRDefault="00C03C9B" w:rsidP="00C03C9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3C9B">
        <w:rPr>
          <w:rFonts w:ascii="Times New Roman" w:eastAsia="Calibri" w:hAnsi="Times New Roman" w:cs="Times New Roman"/>
          <w:sz w:val="28"/>
          <w:szCs w:val="28"/>
          <w:lang w:eastAsia="ru-RU"/>
        </w:rPr>
        <w:t>- возможность отследить результаты учеников в разделе статистики в личных кабинетах.</w:t>
      </w:r>
    </w:p>
    <w:p w:rsidR="00C03C9B" w:rsidRPr="00C03C9B" w:rsidRDefault="00C03C9B" w:rsidP="00C03C9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3C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03C9B" w:rsidRPr="00C03C9B" w:rsidRDefault="00C03C9B" w:rsidP="00C03C9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03C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Для администрации образовательных организаций:</w:t>
      </w:r>
    </w:p>
    <w:p w:rsidR="00C03C9B" w:rsidRPr="00C03C9B" w:rsidRDefault="00C03C9B" w:rsidP="00C03C9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3C9B">
        <w:rPr>
          <w:rFonts w:ascii="Times New Roman" w:eastAsia="Calibri" w:hAnsi="Times New Roman" w:cs="Times New Roman"/>
          <w:sz w:val="28"/>
          <w:szCs w:val="28"/>
          <w:lang w:eastAsia="ru-RU"/>
        </w:rPr>
        <w:t>- перечень утвержденных в РФ нормативно-правовых документов                        по организации дистанционного обучения.</w:t>
      </w:r>
    </w:p>
    <w:p w:rsidR="00C03C9B" w:rsidRPr="00C03C9B" w:rsidRDefault="00C03C9B" w:rsidP="00C03C9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3C9B" w:rsidRPr="00C03C9B" w:rsidRDefault="00C03C9B" w:rsidP="00C03C9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03C9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Все материалы по организации дистанционного обучения вы можете найти       по ссылке: </w:t>
      </w:r>
      <w:hyperlink r:id="rId7" w:tgtFrame="_blank" w:history="1">
        <w:r w:rsidRPr="00C03C9B">
          <w:rPr>
            <w:rFonts w:ascii="Times New Roman" w:eastAsia="Calibri" w:hAnsi="Times New Roman" w:cs="Times New Roman"/>
            <w:b/>
            <w:bCs/>
            <w:sz w:val="28"/>
            <w:szCs w:val="28"/>
            <w:lang w:eastAsia="ru-RU"/>
          </w:rPr>
          <w:t>http://lp.uchi.ru/distant-uchi</w:t>
        </w:r>
      </w:hyperlink>
      <w:r w:rsidRPr="00C03C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.  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3C9B" w:rsidRPr="00C03C9B" w:rsidRDefault="00C03C9B" w:rsidP="00C03C9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3C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Кроме того, на </w:t>
      </w:r>
      <w:proofErr w:type="spellStart"/>
      <w:r w:rsidRPr="00C03C9B">
        <w:rPr>
          <w:rFonts w:ascii="Times New Roman" w:eastAsia="Calibri" w:hAnsi="Times New Roman" w:cs="Times New Roman"/>
          <w:sz w:val="28"/>
          <w:szCs w:val="28"/>
          <w:lang w:eastAsia="ru-RU"/>
        </w:rPr>
        <w:t>Учи</w:t>
      </w:r>
      <w:proofErr w:type="gramStart"/>
      <w:r w:rsidRPr="00C03C9B">
        <w:rPr>
          <w:rFonts w:ascii="Times New Roman" w:eastAsia="Calibri" w:hAnsi="Times New Roman" w:cs="Times New Roman"/>
          <w:sz w:val="28"/>
          <w:szCs w:val="28"/>
          <w:lang w:eastAsia="ru-RU"/>
        </w:rPr>
        <w:t>.р</w:t>
      </w:r>
      <w:proofErr w:type="gramEnd"/>
      <w:r w:rsidRPr="00C03C9B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proofErr w:type="spellEnd"/>
      <w:r w:rsidRPr="00C03C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03C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представлена коммуникативная среда внутри платформы для продуктивного общения пользователей</w:t>
      </w:r>
      <w:r w:rsidRPr="00C03C9B">
        <w:rPr>
          <w:rFonts w:ascii="Times New Roman" w:eastAsia="Calibri" w:hAnsi="Times New Roman" w:cs="Times New Roman"/>
          <w:sz w:val="28"/>
          <w:szCs w:val="28"/>
          <w:lang w:eastAsia="ru-RU"/>
        </w:rPr>
        <w:t>. В личных кабинетах пользователей создан внутренний чат, где учителя, ученики и родители могут обсуждать задания, свои успехи и прогресс.</w:t>
      </w:r>
    </w:p>
    <w:p w:rsidR="00C03C9B" w:rsidRPr="00C03C9B" w:rsidRDefault="00C03C9B" w:rsidP="00C03C9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3C9B" w:rsidRPr="00C03C9B" w:rsidRDefault="00C03C9B" w:rsidP="00C03C9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3C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Также, на платформе открыта специальная линия поддержки. Любой пользователь может обратиться за помощью или советом по организации дистанционного обучения: </w:t>
      </w:r>
      <w:hyperlink r:id="rId8" w:history="1">
        <w:r w:rsidRPr="00C03C9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info@uchi.ru</w:t>
        </w:r>
      </w:hyperlink>
      <w:r w:rsidRPr="00C03C9B">
        <w:rPr>
          <w:rFonts w:ascii="Times New Roman" w:eastAsia="Calibri" w:hAnsi="Times New Roman" w:cs="Times New Roman"/>
          <w:sz w:val="28"/>
          <w:szCs w:val="28"/>
          <w:lang w:eastAsia="ru-RU"/>
        </w:rPr>
        <w:t>  8 (800) 500-30-72.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3C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03C9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Регистрация учителей</w:t>
      </w:r>
    </w:p>
    <w:p w:rsidR="00C03C9B" w:rsidRPr="00C03C9B" w:rsidRDefault="00C03C9B" w:rsidP="00C03C9B">
      <w:pPr>
        <w:numPr>
          <w:ilvl w:val="0"/>
          <w:numId w:val="2"/>
        </w:numPr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03C9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Учитель регистрируется на сайте </w:t>
      </w:r>
      <w:proofErr w:type="spellStart"/>
      <w:r w:rsidRPr="00C03C9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Учи</w:t>
      </w:r>
      <w:proofErr w:type="gramStart"/>
      <w:r w:rsidRPr="00C03C9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C03C9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C03C9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9" w:history="1">
        <w:proofErr w:type="spellStart"/>
        <w:r w:rsidRPr="00C03C9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uchi</w:t>
        </w:r>
        <w:proofErr w:type="spellEnd"/>
        <w:r w:rsidRPr="00C03C9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C03C9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C03C9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), выбирает предмет, создает классы, а также распечатывает детям логины и пароли.</w:t>
      </w:r>
    </w:p>
    <w:p w:rsidR="00C03C9B" w:rsidRPr="00C03C9B" w:rsidRDefault="00C03C9B" w:rsidP="00C03C9B">
      <w:pPr>
        <w:numPr>
          <w:ilvl w:val="0"/>
          <w:numId w:val="2"/>
        </w:numPr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03C9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Ученики, получив персональные логины и </w:t>
      </w:r>
      <w:proofErr w:type="gramStart"/>
      <w:r w:rsidRPr="00C03C9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пароли</w:t>
      </w:r>
      <w:proofErr w:type="gramEnd"/>
      <w:r w:rsidRPr="00C03C9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приступают к занятиям на платформе.</w:t>
      </w:r>
    </w:p>
    <w:p w:rsidR="00C03C9B" w:rsidRPr="00C03C9B" w:rsidRDefault="00C03C9B" w:rsidP="00C03C9B">
      <w:pPr>
        <w:numPr>
          <w:ilvl w:val="0"/>
          <w:numId w:val="2"/>
        </w:numPr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03C9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Учитель может видеть детальную статистику по каждому ученику            в отдельности и всему классу в целом, а также выстраивать индивидуальную образовательную траекторию для каждого ребенка.</w:t>
      </w:r>
    </w:p>
    <w:p w:rsidR="00C03C9B" w:rsidRPr="00C03C9B" w:rsidRDefault="00C03C9B" w:rsidP="00C03C9B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03C9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Условия использования</w:t>
      </w:r>
    </w:p>
    <w:p w:rsidR="00C03C9B" w:rsidRPr="00C03C9B" w:rsidRDefault="00C03C9B" w:rsidP="00C03C9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3C9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Учителя могут использовать платформу совершенно </w:t>
      </w:r>
      <w:r w:rsidRPr="00C03C9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бесплатно. </w:t>
      </w:r>
    </w:p>
    <w:p w:rsidR="00C03C9B" w:rsidRPr="00C03C9B" w:rsidRDefault="00C03C9B" w:rsidP="00C03C9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3C9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Онлайн-уроки по математике, русскому, английскому языкам, окружающему миру и экспресс подготовка к ОГЭ с учителями проходят </w:t>
      </w:r>
      <w:r w:rsidRPr="00C03C9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бесплатно.</w:t>
      </w:r>
    </w:p>
    <w:p w:rsidR="00C03C9B" w:rsidRPr="00C03C9B" w:rsidRDefault="00C03C9B" w:rsidP="00C03C9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03C9B">
        <w:rPr>
          <w:rFonts w:ascii="Times New Roman" w:hAnsi="Times New Roman" w:cs="Times New Roman"/>
          <w:sz w:val="28"/>
          <w:szCs w:val="28"/>
          <w:lang w:eastAsia="ru-RU"/>
        </w:rPr>
        <w:t>Для учеников организован свободный доступ без ограничений во время школьных  и дистанционных занятий с учителем (</w:t>
      </w:r>
      <w:r w:rsidRPr="00C03C9B">
        <w:rPr>
          <w:rFonts w:ascii="Times New Roman" w:hAnsi="Times New Roman" w:cs="Times New Roman"/>
          <w:bCs/>
          <w:sz w:val="28"/>
          <w:szCs w:val="28"/>
          <w:lang w:eastAsia="ru-RU"/>
        </w:rPr>
        <w:t>неограниченное число уроков до 16:00 по местному времени региона, если учитель нажимает     в своем личном кабинете кнопку «Начать урок»), а также дополнительный свободный доступ (до 20 заданий в день)</w:t>
      </w:r>
      <w:r w:rsidRPr="00C03C9B">
        <w:rPr>
          <w:rFonts w:ascii="Times New Roman" w:hAnsi="Times New Roman" w:cs="Times New Roman"/>
          <w:sz w:val="28"/>
          <w:szCs w:val="28"/>
          <w:lang w:eastAsia="ru-RU"/>
        </w:rPr>
        <w:t xml:space="preserve"> в вечернее время и в выходные дни.</w:t>
      </w:r>
      <w:r w:rsidRPr="00C03C9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C03C9B" w:rsidRPr="00C03C9B" w:rsidRDefault="00C03C9B" w:rsidP="00C03C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03C9B" w:rsidRPr="00C03C9B" w:rsidRDefault="00C03C9B" w:rsidP="00C03C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3C9B">
        <w:rPr>
          <w:rFonts w:ascii="Times New Roman" w:hAnsi="Times New Roman" w:cs="Times New Roman"/>
          <w:sz w:val="28"/>
          <w:szCs w:val="28"/>
          <w:lang w:eastAsia="ru-RU"/>
        </w:rPr>
        <w:t xml:space="preserve">Более подробную информацию Вы можете получить по электронной почте: </w:t>
      </w:r>
      <w:hyperlink r:id="rId10" w:history="1">
        <w:r w:rsidRPr="00C03C9B">
          <w:rPr>
            <w:rFonts w:ascii="Times New Roman" w:hAnsi="Times New Roman" w:cs="Times New Roman"/>
            <w:color w:val="09486C"/>
            <w:sz w:val="28"/>
            <w:szCs w:val="28"/>
            <w:u w:val="single" w:color="09486C"/>
            <w:lang w:eastAsia="ru-RU"/>
          </w:rPr>
          <w:t>info@uchi.ru</w:t>
        </w:r>
      </w:hyperlink>
      <w:r w:rsidRPr="00C03C9B">
        <w:rPr>
          <w:rFonts w:ascii="Times New Roman" w:hAnsi="Times New Roman" w:cs="Times New Roman"/>
          <w:sz w:val="28"/>
          <w:szCs w:val="28"/>
          <w:lang w:eastAsia="ru-RU"/>
        </w:rPr>
        <w:t xml:space="preserve">, по телефону 8(800)500-30-72 или на сайте: </w:t>
      </w:r>
      <w:hyperlink r:id="rId11" w:history="1">
        <w:r w:rsidRPr="00C03C9B">
          <w:rPr>
            <w:rFonts w:ascii="Times New Roman" w:hAnsi="Times New Roman" w:cs="Times New Roman"/>
            <w:color w:val="09486C"/>
            <w:sz w:val="28"/>
            <w:szCs w:val="28"/>
            <w:u w:val="single" w:color="09486C"/>
            <w:lang w:eastAsia="ru-RU"/>
          </w:rPr>
          <w:t>uchi.ru</w:t>
        </w:r>
      </w:hyperlink>
      <w:r w:rsidRPr="00C03C9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03C9B" w:rsidRDefault="00C03C9B" w:rsidP="00C03C9B">
      <w:pPr>
        <w:pStyle w:val="1"/>
        <w:numPr>
          <w:ilvl w:val="0"/>
          <w:numId w:val="0"/>
        </w:num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03C9B" w:rsidRDefault="00C03C9B" w:rsidP="00C03C9B">
      <w:pPr>
        <w:rPr>
          <w:lang w:eastAsia="zh-CN"/>
        </w:rPr>
      </w:pPr>
    </w:p>
    <w:p w:rsidR="00C03C9B" w:rsidRDefault="00C03C9B" w:rsidP="00C03C9B">
      <w:pPr>
        <w:rPr>
          <w:lang w:eastAsia="zh-CN"/>
        </w:rPr>
      </w:pPr>
    </w:p>
    <w:p w:rsidR="00C03C9B" w:rsidRDefault="00C03C9B" w:rsidP="00C03C9B">
      <w:pPr>
        <w:rPr>
          <w:lang w:eastAsia="zh-CN"/>
        </w:rPr>
      </w:pPr>
    </w:p>
    <w:p w:rsidR="00C03C9B" w:rsidRDefault="00C03C9B" w:rsidP="00C03C9B">
      <w:pPr>
        <w:rPr>
          <w:lang w:eastAsia="zh-CN"/>
        </w:rPr>
      </w:pPr>
    </w:p>
    <w:p w:rsidR="00C03C9B" w:rsidRPr="00C03C9B" w:rsidRDefault="00C03C9B" w:rsidP="00C03C9B">
      <w:pPr>
        <w:rPr>
          <w:lang w:eastAsia="zh-CN"/>
        </w:rPr>
      </w:pPr>
      <w:bookmarkStart w:id="0" w:name="_GoBack"/>
      <w:bookmarkEnd w:id="0"/>
    </w:p>
    <w:p w:rsidR="00C03C9B" w:rsidRPr="00C03C9B" w:rsidRDefault="00C03C9B" w:rsidP="00C03C9B">
      <w:pPr>
        <w:pStyle w:val="1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03C9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Расписание онлайн – занятий на образовательной платформе </w:t>
      </w:r>
      <w:proofErr w:type="spellStart"/>
      <w:r w:rsidRPr="00C03C9B">
        <w:rPr>
          <w:rFonts w:ascii="Times New Roman" w:hAnsi="Times New Roman" w:cs="Times New Roman"/>
          <w:sz w:val="28"/>
          <w:szCs w:val="28"/>
          <w:lang w:val="ru-RU"/>
        </w:rPr>
        <w:t>Учи</w:t>
      </w:r>
      <w:proofErr w:type="gramStart"/>
      <w:r w:rsidRPr="00C03C9B">
        <w:rPr>
          <w:rFonts w:ascii="Times New Roman" w:hAnsi="Times New Roman" w:cs="Times New Roman"/>
          <w:sz w:val="28"/>
          <w:szCs w:val="28"/>
          <w:lang w:val="ru-RU"/>
        </w:rPr>
        <w:t>.р</w:t>
      </w:r>
      <w:proofErr w:type="gramEnd"/>
      <w:r w:rsidRPr="00C03C9B">
        <w:rPr>
          <w:rFonts w:ascii="Times New Roman" w:hAnsi="Times New Roman" w:cs="Times New Roman"/>
          <w:sz w:val="28"/>
          <w:szCs w:val="28"/>
          <w:lang w:val="ru-RU"/>
        </w:rPr>
        <w:t>у</w:t>
      </w:r>
      <w:bookmarkStart w:id="1" w:name="_cc2oq49qakb2" w:colFirst="0" w:colLast="0"/>
      <w:bookmarkEnd w:id="1"/>
      <w:proofErr w:type="spellEnd"/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Онлайн-уроки с </w:t>
      </w:r>
      <w:proofErr w:type="spellStart"/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Учи</w:t>
      </w:r>
      <w:proofErr w:type="gramStart"/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.р</w:t>
      </w:r>
      <w:proofErr w:type="gramEnd"/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у</w:t>
      </w:r>
      <w:proofErr w:type="spellEnd"/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для учащихся 1-4 классов. 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Старт занятий:</w:t>
      </w:r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C03C9B">
        <w:rPr>
          <w:rFonts w:ascii="Times New Roman" w:hAnsi="Times New Roman" w:cs="Times New Roman"/>
          <w:b/>
          <w:sz w:val="28"/>
          <w:szCs w:val="28"/>
          <w:highlight w:val="white"/>
        </w:rPr>
        <w:t>23 марта 2020 года с 11.00 до 14.00 по МСК.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Место проведения занятий:</w:t>
      </w:r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hyperlink r:id="rId12" w:tgtFrame="_blank" w:history="1">
        <w:r w:rsidRPr="00C03C9B">
          <w:rPr>
            <w:rFonts w:ascii="Times New Roman" w:eastAsia="Calibri" w:hAnsi="Times New Roman" w:cs="Times New Roman"/>
            <w:bCs/>
            <w:sz w:val="28"/>
            <w:szCs w:val="28"/>
            <w:u w:val="single"/>
          </w:rPr>
          <w:t>http://lp.uchi.ru/distant-uchi</w:t>
        </w:r>
      </w:hyperlink>
      <w:r w:rsidRPr="00C03C9B">
        <w:rPr>
          <w:rFonts w:ascii="Times New Roman" w:eastAsia="Calibri" w:hAnsi="Times New Roman" w:cs="Times New Roman"/>
          <w:bCs/>
          <w:sz w:val="28"/>
          <w:szCs w:val="28"/>
        </w:rPr>
        <w:t>, раздел «Онлайн-уроки»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Преподаватели: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Алина Эдуардовна Слепушкина – учитель начальных классов и английского языка, </w:t>
      </w:r>
      <w:r w:rsidRPr="00C03C9B">
        <w:rPr>
          <w:rFonts w:ascii="Times New Roman" w:hAnsi="Times New Roman" w:cs="Times New Roman"/>
          <w:sz w:val="28"/>
          <w:szCs w:val="28"/>
          <w:highlight w:val="white"/>
          <w:lang w:val="en-US"/>
        </w:rPr>
        <w:t>Apple</w:t>
      </w:r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C03C9B">
        <w:rPr>
          <w:rFonts w:ascii="Times New Roman" w:hAnsi="Times New Roman" w:cs="Times New Roman"/>
          <w:sz w:val="28"/>
          <w:szCs w:val="28"/>
          <w:highlight w:val="white"/>
          <w:lang w:val="en-US"/>
        </w:rPr>
        <w:t>Distinguished</w:t>
      </w:r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C03C9B">
        <w:rPr>
          <w:rFonts w:ascii="Times New Roman" w:hAnsi="Times New Roman" w:cs="Times New Roman"/>
          <w:sz w:val="28"/>
          <w:szCs w:val="28"/>
          <w:highlight w:val="white"/>
          <w:lang w:val="en-US"/>
        </w:rPr>
        <w:t>Educatod</w:t>
      </w:r>
      <w:proofErr w:type="spellEnd"/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Елена Александровна </w:t>
      </w:r>
      <w:proofErr w:type="spellStart"/>
      <w:r w:rsidRPr="00C03C9B">
        <w:rPr>
          <w:rFonts w:ascii="Times New Roman" w:hAnsi="Times New Roman" w:cs="Times New Roman"/>
          <w:sz w:val="28"/>
          <w:szCs w:val="28"/>
          <w:highlight w:val="white"/>
        </w:rPr>
        <w:t>Судьина</w:t>
      </w:r>
      <w:proofErr w:type="spellEnd"/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 – методист, учитель начальных классов </w:t>
      </w:r>
      <w:proofErr w:type="spellStart"/>
      <w:r w:rsidRPr="00C03C9B">
        <w:rPr>
          <w:rFonts w:ascii="Times New Roman" w:hAnsi="Times New Roman" w:cs="Times New Roman"/>
          <w:sz w:val="28"/>
          <w:szCs w:val="28"/>
          <w:highlight w:val="white"/>
          <w:lang w:val="en-US"/>
        </w:rPr>
        <w:t>Wunderpark</w:t>
      </w:r>
      <w:proofErr w:type="spellEnd"/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C03C9B">
        <w:rPr>
          <w:rFonts w:ascii="Times New Roman" w:hAnsi="Times New Roman" w:cs="Times New Roman"/>
          <w:sz w:val="28"/>
          <w:szCs w:val="28"/>
          <w:highlight w:val="white"/>
          <w:lang w:val="en-US"/>
        </w:rPr>
        <w:t>International</w:t>
      </w:r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C03C9B">
        <w:rPr>
          <w:rFonts w:ascii="Times New Roman" w:hAnsi="Times New Roman" w:cs="Times New Roman"/>
          <w:sz w:val="28"/>
          <w:szCs w:val="28"/>
          <w:highlight w:val="white"/>
          <w:lang w:val="en-US"/>
        </w:rPr>
        <w:t>school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Расписание занятий: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Понедельник (</w:t>
      </w:r>
      <w:proofErr w:type="spellStart"/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Судьина</w:t>
      </w:r>
      <w:proofErr w:type="spellEnd"/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Е.А.)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sz w:val="28"/>
          <w:szCs w:val="28"/>
          <w:highlight w:val="white"/>
        </w:rPr>
        <w:t>11:00 - Математика 1 классы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sz w:val="28"/>
          <w:szCs w:val="28"/>
          <w:highlight w:val="white"/>
        </w:rPr>
        <w:t>12:00 - Математика 2 классы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sz w:val="28"/>
          <w:szCs w:val="28"/>
          <w:highlight w:val="white"/>
        </w:rPr>
        <w:t>13:00 - Математика 3 классы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sz w:val="28"/>
          <w:szCs w:val="28"/>
          <w:highlight w:val="white"/>
        </w:rPr>
        <w:t>14:00 - Математика 4 классы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Вторник (</w:t>
      </w:r>
      <w:proofErr w:type="spellStart"/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Судьина</w:t>
      </w:r>
      <w:proofErr w:type="spellEnd"/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Е.А.)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sz w:val="28"/>
          <w:szCs w:val="28"/>
          <w:highlight w:val="white"/>
        </w:rPr>
        <w:t>11:00 – Русский язык 1 классы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sz w:val="28"/>
          <w:szCs w:val="28"/>
          <w:highlight w:val="white"/>
        </w:rPr>
        <w:t>12:00 - Русский язык 2 классы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sz w:val="28"/>
          <w:szCs w:val="28"/>
          <w:highlight w:val="white"/>
        </w:rPr>
        <w:t>13:00 - Русский язык 3 классы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sz w:val="28"/>
          <w:szCs w:val="28"/>
          <w:highlight w:val="white"/>
        </w:rPr>
        <w:t>14:00 - Русский язык 4 классы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Среда (Слепушкина А.Э.)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sz w:val="28"/>
          <w:szCs w:val="28"/>
          <w:highlight w:val="white"/>
        </w:rPr>
        <w:t>11:00 – Окружающий мир 1 классы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sz w:val="28"/>
          <w:szCs w:val="28"/>
          <w:highlight w:val="white"/>
        </w:rPr>
        <w:t>12:00 - Окружающий мир 2 классы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sz w:val="28"/>
          <w:szCs w:val="28"/>
          <w:highlight w:val="white"/>
        </w:rPr>
        <w:t>13:00 - Окружающий мир 3 классы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sz w:val="28"/>
          <w:szCs w:val="28"/>
          <w:highlight w:val="white"/>
        </w:rPr>
        <w:t>14:00 - Окружающий мир 4 классы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Четверг (Слепушкина А.Э.)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sz w:val="28"/>
          <w:szCs w:val="28"/>
          <w:highlight w:val="white"/>
        </w:rPr>
        <w:t>11:00 – Английский язык 1 классы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sz w:val="28"/>
          <w:szCs w:val="28"/>
          <w:highlight w:val="white"/>
        </w:rPr>
        <w:t>12:00 - Английский язык 2 классы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sz w:val="28"/>
          <w:szCs w:val="28"/>
          <w:highlight w:val="white"/>
        </w:rPr>
        <w:t>13:00 - Английский язык 3 классы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sz w:val="28"/>
          <w:szCs w:val="28"/>
          <w:highlight w:val="white"/>
        </w:rPr>
        <w:t>14:00 - Английский язык 4 классы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Экспрес</w:t>
      </w:r>
      <w:proofErr w:type="gramStart"/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с-</w:t>
      </w:r>
      <w:proofErr w:type="gramEnd"/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подготовка к ОГЭ по математике с </w:t>
      </w:r>
      <w:proofErr w:type="spellStart"/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Учи.ру</w:t>
      </w:r>
      <w:proofErr w:type="spellEnd"/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Старт занятий:</w:t>
      </w:r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C03C9B">
        <w:rPr>
          <w:rFonts w:ascii="Times New Roman" w:hAnsi="Times New Roman" w:cs="Times New Roman"/>
          <w:b/>
          <w:sz w:val="28"/>
          <w:szCs w:val="28"/>
          <w:highlight w:val="white"/>
        </w:rPr>
        <w:t>2 марта 2020 года</w:t>
      </w:r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 (каждый понедельник и пятница в 16.00 по </w:t>
      </w:r>
      <w:proofErr w:type="gramStart"/>
      <w:r w:rsidRPr="00C03C9B">
        <w:rPr>
          <w:rFonts w:ascii="Times New Roman" w:hAnsi="Times New Roman" w:cs="Times New Roman"/>
          <w:sz w:val="28"/>
          <w:szCs w:val="28"/>
          <w:highlight w:val="white"/>
        </w:rPr>
        <w:t>МСК</w:t>
      </w:r>
      <w:proofErr w:type="gramEnd"/>
      <w:r w:rsidRPr="00C03C9B">
        <w:rPr>
          <w:rFonts w:ascii="Times New Roman" w:hAnsi="Times New Roman" w:cs="Times New Roman"/>
          <w:sz w:val="28"/>
          <w:szCs w:val="28"/>
          <w:highlight w:val="white"/>
        </w:rPr>
        <w:t>)</w:t>
      </w:r>
    </w:p>
    <w:p w:rsidR="00C03C9B" w:rsidRPr="00C03C9B" w:rsidRDefault="00C03C9B" w:rsidP="00C03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Место проведения</w:t>
      </w:r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: </w:t>
      </w:r>
      <w:hyperlink r:id="rId13" w:history="1">
        <w:r w:rsidRPr="00C03C9B">
          <w:rPr>
            <w:rStyle w:val="a3"/>
            <w:rFonts w:ascii="Times New Roman" w:hAnsi="Times New Roman" w:cs="Times New Roman"/>
            <w:sz w:val="28"/>
            <w:szCs w:val="28"/>
          </w:rPr>
          <w:t>https://lp.uchi.ru/oge-2020</w:t>
        </w:r>
      </w:hyperlink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Учитель: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sz w:val="28"/>
          <w:szCs w:val="28"/>
          <w:highlight w:val="white"/>
        </w:rPr>
        <w:t>Дмитрий Алексеевич Шестаков - 25 лет индивидуального и группового преподавания математики школьникам, подготовка к ОГЭ и ЕГЭ.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Расписание занятий: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2 марта 1 урок. Корни и степени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Ученики часто путаются в свойствах степеней̆ и не понимают, что корень – это тоже степень. На нашем уроке они смогут упорядочить свои знания и научиться </w:t>
      </w:r>
      <w:proofErr w:type="gramStart"/>
      <w:r w:rsidRPr="00C03C9B">
        <w:rPr>
          <w:rFonts w:ascii="Times New Roman" w:hAnsi="Times New Roman" w:cs="Times New Roman"/>
          <w:sz w:val="28"/>
          <w:szCs w:val="28"/>
          <w:highlight w:val="white"/>
        </w:rPr>
        <w:t>успешно</w:t>
      </w:r>
      <w:proofErr w:type="gramEnd"/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 применять их для решения задания 8 ОГЭ, эффективно вычислять выражения, содержащие степени и корни. 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lastRenderedPageBreak/>
        <w:t>6 марта 2 урок. Квадратные уравнения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C03C9B">
        <w:rPr>
          <w:rFonts w:ascii="Times New Roman" w:hAnsi="Times New Roman" w:cs="Times New Roman"/>
          <w:sz w:val="28"/>
          <w:szCs w:val="28"/>
          <w:highlight w:val="white"/>
        </w:rPr>
        <w:t>Даже в решении простых уравнений легко допустить ошибку или усложнить свою задачу, выбрав неподходящий̆ метод.</w:t>
      </w:r>
      <w:proofErr w:type="gramEnd"/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 Правильно решать неполные квадратные уравнения, не используя дискриминант, а также применять теорему Виета, ускоряя решение и уменьшая вероятность ошибки – этому вы научитесь на уроке, посвященном заданию 9 ОГЭ. 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13 марта 3 урок. Неравенства и промежутки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Нередко, решая неравенства, ученики путаются со знаками, из-за этого получая неверные ответы. На нашем уроке они узнают, как легко и быстро понять, какие промежутки соответствуют верным решениям, и научатся использовать эти знания для решения задания 15 ОГЭ. 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16 марта 4 урок. Первые задания ОГЭ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Неожиданные изменения усложнили в этом году первые пять заданий ОГЭ, связав их в единое мини-исследование. Многие ученики не привыкли к таким </w:t>
      </w:r>
      <w:proofErr w:type="gramStart"/>
      <w:r w:rsidRPr="00C03C9B">
        <w:rPr>
          <w:rFonts w:ascii="Times New Roman" w:hAnsi="Times New Roman" w:cs="Times New Roman"/>
          <w:sz w:val="28"/>
          <w:szCs w:val="28"/>
          <w:highlight w:val="white"/>
        </w:rPr>
        <w:t>заданиям</w:t>
      </w:r>
      <w:proofErr w:type="gramEnd"/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 и совершают ошибки, путаясь в большом количестве исходных данных. На нашем занятии они научатся сохранять спокойствие и логику рассуждений, шаг за шагом аккуратно двигаясь к верным ответам. 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20 марта 5 урок. Прогрессии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Числовые последовательности и прогрессии – тема, которую девятиклассники проходят незадолго до экзамена. Иногда они не успевают толком разобраться в </w:t>
      </w:r>
      <w:proofErr w:type="spellStart"/>
      <w:r w:rsidRPr="00C03C9B">
        <w:rPr>
          <w:rFonts w:ascii="Times New Roman" w:hAnsi="Times New Roman" w:cs="Times New Roman"/>
          <w:sz w:val="28"/>
          <w:szCs w:val="28"/>
          <w:highlight w:val="white"/>
        </w:rPr>
        <w:t>неи</w:t>
      </w:r>
      <w:proofErr w:type="spellEnd"/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̆. На нашем уроке они узнают, как можно быстро и эффективно находить </w:t>
      </w:r>
      <w:proofErr w:type="spellStart"/>
      <w:r w:rsidRPr="00C03C9B">
        <w:rPr>
          <w:rFonts w:ascii="Times New Roman" w:hAnsi="Times New Roman" w:cs="Times New Roman"/>
          <w:sz w:val="28"/>
          <w:szCs w:val="28"/>
          <w:highlight w:val="white"/>
        </w:rPr>
        <w:t>недостающии</w:t>
      </w:r>
      <w:proofErr w:type="spellEnd"/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̆ элемент числовой̆ последовательности, использовать основные знания о прогрессиях и нужные формулы, решая задание 12 ОГЭ. 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23 марта 6 урок. Упрощение выражений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К сожалению, очень часто ученики, видя пример на вычисление с подстановкой̆ значений, идут по пути, который̆ кажется им более лёгким, и сразу подставляют числа в формулы, погружаясь в пучину долгих и мучительных вычислений. На этом уроке они узнают, насколько легче можно решать задание 13 ОГЭ, если сначала упростить буквенное выражение, и лишь затем подставлять в него числа. </w:t>
      </w:r>
      <w:proofErr w:type="gramEnd"/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27 марта 7 урок. Соответствие формул и графиков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Казалось бы, простое дело – выяснить, какая формула какому графику соответствует. </w:t>
      </w:r>
      <w:proofErr w:type="gramStart"/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Для этого, однако, нужно хорошо понимать, как алгебраические выражения задают тот или иной̆ тип графика, какое изменение в формуле оставит прямую </w:t>
      </w:r>
      <w:proofErr w:type="spellStart"/>
      <w:r w:rsidRPr="00C03C9B">
        <w:rPr>
          <w:rFonts w:ascii="Times New Roman" w:hAnsi="Times New Roman" w:cs="Times New Roman"/>
          <w:sz w:val="28"/>
          <w:szCs w:val="28"/>
          <w:highlight w:val="white"/>
        </w:rPr>
        <w:t>прямои</w:t>
      </w:r>
      <w:proofErr w:type="spellEnd"/>
      <w:r w:rsidRPr="00C03C9B">
        <w:rPr>
          <w:rFonts w:ascii="Times New Roman" w:hAnsi="Times New Roman" w:cs="Times New Roman"/>
          <w:sz w:val="28"/>
          <w:szCs w:val="28"/>
          <w:highlight w:val="white"/>
        </w:rPr>
        <w:t>̆, а какое превратит её в гиперболу.</w:t>
      </w:r>
      <w:proofErr w:type="gramEnd"/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 Так же нужно хорошо представлять себе, как именно </w:t>
      </w:r>
      <w:proofErr w:type="spellStart"/>
      <w:r w:rsidRPr="00C03C9B">
        <w:rPr>
          <w:rFonts w:ascii="Times New Roman" w:hAnsi="Times New Roman" w:cs="Times New Roman"/>
          <w:sz w:val="28"/>
          <w:szCs w:val="28"/>
          <w:highlight w:val="white"/>
        </w:rPr>
        <w:t>каждыи</w:t>
      </w:r>
      <w:proofErr w:type="spellEnd"/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̆ коэффициент в формуле влияет на график, сдвигает, растягивает или зеркально отражает его. Об этом урок, посвящённый̆ решению задания 11 ОГЭ. 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30 марта 8 урок. Сравнение чисел на оси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Порой̆ не так уж и легко сравнить два числа друг с другом или понять, на каком промежутке числовой̆ оси они находятся. Это бывает особенно трудно сделать, если эти числа иррациональные. На нашем уроке ученики узнают, как не бояться </w:t>
      </w:r>
      <w:r w:rsidRPr="00C03C9B"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иррациональных чисел и легко находить им место на числовой̆ оси, как простые арифметические операции влияют на положение чисел. Всё это понадобится для того, чтобы без проблем решить задание 7 ОГЭ. 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3 апреля 9 урок. Числовые выражения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Любой̆ ученик считает самым простым делом посчитать значение числового выражения с дробями. Досадно, что и в самом простом деле можно допустить ошибку, если не делать вычисления рационально и наиболее простым способом. Частое использование калькуляторов тоже не способствует умению быстро и безошибочно считать без него. Наш урок именно о том, как не допустить ошибки и быстро сделать задание 6 ОГЭ. 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6 апреля 10 урок. Подстановка в формулы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Подставить числа в формулу вместо букв и посчитать – так просто можно описать задание 14 ОГЭ. Но для этого нужно хорошо понимать сами формулы, которые относятся к разным разделам алгебры, и не запутаться в единицах измерения. Этому мы научим на нашем уроке. 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10 апреля 11 урок. Сложные уравнения и системы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Ученикам бывает трудно решить систему </w:t>
      </w:r>
      <w:proofErr w:type="gramStart"/>
      <w:r w:rsidRPr="00C03C9B">
        <w:rPr>
          <w:rFonts w:ascii="Times New Roman" w:hAnsi="Times New Roman" w:cs="Times New Roman"/>
          <w:sz w:val="28"/>
          <w:szCs w:val="28"/>
          <w:highlight w:val="white"/>
        </w:rPr>
        <w:t>уравнении</w:t>
      </w:r>
      <w:proofErr w:type="gramEnd"/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̆, когда она становится непривычной̆, в ней̆ появляются квадраты. Ещё труднее бывает разобраться, что делать с уравнением третьей̆ или четвертой̆ степени. Между тем, системы квадратных </w:t>
      </w:r>
      <w:proofErr w:type="gramStart"/>
      <w:r w:rsidRPr="00C03C9B">
        <w:rPr>
          <w:rFonts w:ascii="Times New Roman" w:hAnsi="Times New Roman" w:cs="Times New Roman"/>
          <w:sz w:val="28"/>
          <w:szCs w:val="28"/>
          <w:highlight w:val="white"/>
        </w:rPr>
        <w:t>уравнении</w:t>
      </w:r>
      <w:proofErr w:type="gramEnd"/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̆, которые можно встретить в задании 21 ОГЭ, легко решаются методом сложения, а уравнения высоких степеней̆ упрощаются введением новой̆ переменной̆. 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13 апреля 12 урок. Уравнения высоких степеней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На этом уроке мы продолжим разбираться с заданием 21 ОГЭ и подробно рассмотрим решение </w:t>
      </w:r>
      <w:proofErr w:type="gramStart"/>
      <w:r w:rsidRPr="00C03C9B">
        <w:rPr>
          <w:rFonts w:ascii="Times New Roman" w:hAnsi="Times New Roman" w:cs="Times New Roman"/>
          <w:sz w:val="28"/>
          <w:szCs w:val="28"/>
          <w:highlight w:val="white"/>
        </w:rPr>
        <w:t>кубических</w:t>
      </w:r>
      <w:proofErr w:type="gramEnd"/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 уравнений методом группировки. Так же мы увидим, как легко можно решить кажущееся очень трудным уравнение, если заметить, что оно состоит из суммы частей̆, которые почти всегда положительны. 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17 апреля 13 урок. Геометрические задачи, задание 24 ОГЭ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Большинству учеников сложнее даётся геометрия, чем алгебра. Вот почему задание 24 из второй̆ части ОГЭ часто представляет для них особую трудность. На этом уроке они смогут разобраться в том, как хорошее знание некоторых простых геометрических свойств позволяет быстрее разделаться с этим заданием. 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20 апреля 14 урок. Задачи на составление уравнений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Задачи на составление </w:t>
      </w:r>
      <w:proofErr w:type="gramStart"/>
      <w:r w:rsidRPr="00C03C9B">
        <w:rPr>
          <w:rFonts w:ascii="Times New Roman" w:hAnsi="Times New Roman" w:cs="Times New Roman"/>
          <w:sz w:val="28"/>
          <w:szCs w:val="28"/>
          <w:highlight w:val="white"/>
        </w:rPr>
        <w:t>уравнении</w:t>
      </w:r>
      <w:proofErr w:type="gramEnd"/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̆ всегда были сложны для учеников. Они требуют безупречной̆ логики, умения преобразовать слова в ясную математическую модель, </w:t>
      </w:r>
      <w:proofErr w:type="gramStart"/>
      <w:r w:rsidRPr="00C03C9B">
        <w:rPr>
          <w:rFonts w:ascii="Times New Roman" w:hAnsi="Times New Roman" w:cs="Times New Roman"/>
          <w:sz w:val="28"/>
          <w:szCs w:val="28"/>
          <w:highlight w:val="white"/>
        </w:rPr>
        <w:t>верно</w:t>
      </w:r>
      <w:proofErr w:type="gramEnd"/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 выбрать неизвестную величину и решить получившееся уравнение без ошибок. Задание 22 ОГЭ – одно из наиболее </w:t>
      </w:r>
      <w:proofErr w:type="gramStart"/>
      <w:r w:rsidRPr="00C03C9B">
        <w:rPr>
          <w:rFonts w:ascii="Times New Roman" w:hAnsi="Times New Roman" w:cs="Times New Roman"/>
          <w:sz w:val="28"/>
          <w:szCs w:val="28"/>
          <w:highlight w:val="white"/>
        </w:rPr>
        <w:t>сложных</w:t>
      </w:r>
      <w:proofErr w:type="gramEnd"/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. На этом уроке мы разберём, как с ними справляться. 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24 апреля 15 урок. Текстовые задачи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Лучше всего ученики умеют составлять уравнения в задачах на движение или работу. Гораздо сложнее даются им задачи немного «нестандартные» на вид – задачи о процентной̆ доле сухого вещества, о смесях и сплавах. Задачи о совместной̆ работе или расчёте средней̆ скорости часто даже не требуют составления уравнений – тем обиднее, когда ученики не справляются с ними просто потому, что не до конца понимают, что с какой̆ стороны к ним подойти. Наш урок о том, как правильно решать наиболее «непривычные» из задач задания 22 ОГЭ. 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bCs/>
          <w:sz w:val="28"/>
          <w:szCs w:val="28"/>
          <w:highlight w:val="white"/>
        </w:rPr>
        <w:t>27 апреля 16 урок. Построение сложных графиков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C03C9B">
        <w:rPr>
          <w:rFonts w:ascii="Times New Roman" w:hAnsi="Times New Roman" w:cs="Times New Roman"/>
          <w:sz w:val="28"/>
          <w:szCs w:val="28"/>
          <w:highlight w:val="white"/>
        </w:rPr>
        <w:t>Сложно бывает построить график, состоящий̆ из нескольких частей̆. Ещё сложнее разобраться с модулем, самому разделить плоскость на части, содержащие разные составные элементы графика – например, правильно соединить прямую с гиперболой̆. Часто, упрощая сложную формулу графика, ученики забывают о том, что такие упрощения влияют на область определения функции, и из-за этого не выкалывают точки на графике.</w:t>
      </w:r>
      <w:proofErr w:type="gramEnd"/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gramStart"/>
      <w:r w:rsidRPr="00C03C9B">
        <w:rPr>
          <w:rFonts w:ascii="Times New Roman" w:hAnsi="Times New Roman" w:cs="Times New Roman"/>
          <w:sz w:val="28"/>
          <w:szCs w:val="28"/>
          <w:highlight w:val="white"/>
        </w:rPr>
        <w:t>Научится делать всё это правильно им поможет</w:t>
      </w:r>
      <w:proofErr w:type="gramEnd"/>
      <w:r w:rsidRPr="00C03C9B">
        <w:rPr>
          <w:rFonts w:ascii="Times New Roman" w:hAnsi="Times New Roman" w:cs="Times New Roman"/>
          <w:sz w:val="28"/>
          <w:szCs w:val="28"/>
          <w:highlight w:val="white"/>
        </w:rPr>
        <w:t xml:space="preserve"> этот урок о задании 23 ОГЭ. 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C03C9B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Все уроки будут доступны в записи</w:t>
      </w:r>
    </w:p>
    <w:p w:rsidR="00C03C9B" w:rsidRPr="00C03C9B" w:rsidRDefault="00C03C9B" w:rsidP="00C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43F" w:rsidRPr="00C03C9B" w:rsidRDefault="0034543F" w:rsidP="00C03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4543F" w:rsidRPr="00C03C9B" w:rsidSect="00391325">
      <w:pgSz w:w="11906" w:h="16838"/>
      <w:pgMar w:top="567" w:right="567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3F20C11"/>
    <w:multiLevelType w:val="hybridMultilevel"/>
    <w:tmpl w:val="5372D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A43BA"/>
    <w:multiLevelType w:val="hybridMultilevel"/>
    <w:tmpl w:val="0CAC9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9B"/>
    <w:rsid w:val="0034543F"/>
    <w:rsid w:val="00C0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3C9B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C9B"/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character" w:styleId="a3">
    <w:name w:val="Hyperlink"/>
    <w:uiPriority w:val="99"/>
    <w:rsid w:val="00C03C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3C9B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C9B"/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character" w:styleId="a3">
    <w:name w:val="Hyperlink"/>
    <w:uiPriority w:val="99"/>
    <w:rsid w:val="00C03C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chi.ru" TargetMode="External"/><Relationship Id="rId13" Type="http://schemas.openxmlformats.org/officeDocument/2006/relationships/hyperlink" Target="https://lp.uchi.ru/oge-20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p.uchi.ru/distant-uchi" TargetMode="External"/><Relationship Id="rId12" Type="http://schemas.openxmlformats.org/officeDocument/2006/relationships/hyperlink" Target="http://lp.uchi.ru/distant-uch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uffme.com/landing/u151497/tmp1584533076" TargetMode="External"/><Relationship Id="rId11" Type="http://schemas.openxmlformats.org/officeDocument/2006/relationships/hyperlink" Target="http://uch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uch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ch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2020-03-20T12:34:00Z</dcterms:created>
  <dcterms:modified xsi:type="dcterms:W3CDTF">2020-03-20T12:36:00Z</dcterms:modified>
</cp:coreProperties>
</file>