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4D17" w14:textId="77777777" w:rsidR="0028405B" w:rsidRPr="0028405B" w:rsidRDefault="0028405B" w:rsidP="0028405B">
      <w:pPr>
        <w:shd w:val="clear" w:color="auto" w:fill="F2FAF5"/>
        <w:spacing w:after="225" w:line="870" w:lineRule="atLeast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ru-RU"/>
        </w:rPr>
      </w:pPr>
      <w:r w:rsidRPr="0028405B">
        <w:rPr>
          <w:rFonts w:ascii="Arial" w:eastAsia="Times New Roman" w:hAnsi="Arial" w:cs="Arial"/>
          <w:color w:val="444444"/>
          <w:kern w:val="36"/>
          <w:sz w:val="72"/>
          <w:szCs w:val="72"/>
          <w:lang w:eastAsia="ru-RU"/>
        </w:rPr>
        <w:t>Рекомендации родителям по подготовке детей к ЕГЭ и ОГЭ</w:t>
      </w:r>
    </w:p>
    <w:p w14:paraId="55BE40FF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Уважаемые родители! Приближается пора сдачи экзаменов! Психологически период завершения обучения в школе представляет особую трудность для наших выпускников потому, что это время первого взрослого испытания: оно показывает, насколько ребята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14:paraId="7ED06813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Поведение родителей</w:t>
      </w:r>
    </w:p>
    <w:p w14:paraId="1C35A142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экзаменационную пору основная задача родителей – создать комфортные оптимальные условия для подготовки ребенка и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14:paraId="50781A4C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14:paraId="2A95ADBA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Независимо от результата экзамена, часто, щедро и от всей души говорите ребенку о том, что он – самый любимый, и что всё у него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14:paraId="4B36836C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Организация занятий</w:t>
      </w:r>
    </w:p>
    <w:p w14:paraId="055CB1AF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разные. И вот именно в разработке индивидуальной стратегии, родители должны принять самое активное участие: помочь своим детям осознать свои сильные и слабые стороны, понять свой стиль учебной деятельности, развить умения использовать собственные интеллектуальные ресурсы и настроить на успех!</w:t>
      </w:r>
    </w:p>
    <w:p w14:paraId="50194C2F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 </w:t>
      </w:r>
      <w:r w:rsidRPr="0028405B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ОГЭ</w:t>
      </w: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и заполнения бланков, особенностями экзамена поможет разрешить эту ситуацию.</w:t>
      </w:r>
    </w:p>
    <w:p w14:paraId="758C7718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14:paraId="28C1D3A0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14:paraId="2EE05700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Режим дня</w:t>
      </w:r>
    </w:p>
    <w:p w14:paraId="6F76657A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 xml:space="preserve">Не допускайте перегрузок ребёнка. Через каждые </w:t>
      </w:r>
      <w:proofErr w:type="gramStart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40-50</w:t>
      </w:r>
      <w:proofErr w:type="gramEnd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минут занятий обязательно нужно делать перерывы на 10-15 минут.</w:t>
      </w:r>
    </w:p>
    <w:p w14:paraId="2C1FE84A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Накануне экзамена ребенок должен отдохнуть и как следует выспаться. Проследите за этим. 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14:paraId="5F1F392B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Рекомендации родителям</w:t>
      </w:r>
    </w:p>
    <w:p w14:paraId="4BE1221A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советов:</w:t>
      </w:r>
    </w:p>
    <w:p w14:paraId="16E62679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тревожьтесь сами! Внушайте ребёнку мысль, что количество баллов не является совершенным измерением его возможностей.</w:t>
      </w:r>
    </w:p>
    <w:p w14:paraId="165EC06F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Подбадривайте детей, хвалите их за то, что они делают хорошо.</w:t>
      </w:r>
    </w:p>
    <w:p w14:paraId="4C0918F2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Наблюдайте за самочувствием ребёнка, </w:t>
      </w:r>
      <w:proofErr w:type="gramStart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т.к.</w:t>
      </w:r>
      <w:proofErr w:type="gramEnd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никто кроме вас не сможет вовремя заметить и предотвратить ухудшение состояния ребёнка, связанное с переутомлением.</w:t>
      </w:r>
    </w:p>
    <w:p w14:paraId="140EE5B7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Контролируйте режим подготовки, не допускайте перегрузок. Посоветуйте вовремя сделать передышку. Объясните ему, что отдыхать, не дожидаясь усталости – лучшее средство от переутомления.</w:t>
      </w:r>
    </w:p>
    <w:p w14:paraId="1A8F633E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14:paraId="09DEF920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Накануне экзамена обеспечьте ребёнку полноценный отдых. Договоритесь, что вечером накануне экзамена он прекратит 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14:paraId="4A07EB8F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Непосредственно, во время подготовки к экзаменам важно обходиться без допинга (кофе, крепкий чай, энергетические напитки, тж. нервная система и так на взводе).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14:paraId="2CE4A9DD" w14:textId="77777777" w:rsidR="0028405B" w:rsidRPr="0028405B" w:rsidRDefault="0028405B" w:rsidP="0028405B">
      <w:pPr>
        <w:numPr>
          <w:ilvl w:val="0"/>
          <w:numId w:val="1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Посоветуйте детям во время экзамена обратить внимание на следующее:</w:t>
      </w:r>
    </w:p>
    <w:p w14:paraId="5B553FC0" w14:textId="77777777" w:rsidR="0028405B" w:rsidRPr="0028405B" w:rsidRDefault="0028405B" w:rsidP="0028405B">
      <w:pPr>
        <w:numPr>
          <w:ilvl w:val="0"/>
          <w:numId w:val="2"/>
        </w:numPr>
        <w:shd w:val="clear" w:color="auto" w:fill="F2FAF5"/>
        <w:spacing w:before="100" w:beforeAutospacing="1" w:after="100" w:afterAutospacing="1" w:line="360" w:lineRule="atLeast"/>
        <w:ind w:left="1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пробежать глазами весь текст, чтобы увидеть какого типа задания в нём содержаться, это поможет настроиться на работу;</w:t>
      </w:r>
    </w:p>
    <w:p w14:paraId="707B98FD" w14:textId="77777777" w:rsidR="0028405B" w:rsidRPr="0028405B" w:rsidRDefault="0028405B" w:rsidP="0028405B">
      <w:pPr>
        <w:numPr>
          <w:ilvl w:val="0"/>
          <w:numId w:val="2"/>
        </w:numPr>
        <w:shd w:val="clear" w:color="auto" w:fill="F2FAF5"/>
        <w:spacing w:before="100" w:beforeAutospacing="1" w:after="100" w:afterAutospacing="1" w:line="360" w:lineRule="atLeast"/>
        <w:ind w:left="1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внимательно прочитать вопрос до конца и понять его смысл (характерная ошибка во время тестирования – не дочитав до конца, </w:t>
      </w:r>
      <w:proofErr w:type="gramStart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 первым словам</w:t>
      </w:r>
      <w:proofErr w:type="gramEnd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уже предполагают ответ и торопятся его вписать);</w:t>
      </w:r>
    </w:p>
    <w:p w14:paraId="50A925DC" w14:textId="77777777" w:rsidR="0028405B" w:rsidRPr="0028405B" w:rsidRDefault="0028405B" w:rsidP="0028405B">
      <w:pPr>
        <w:numPr>
          <w:ilvl w:val="0"/>
          <w:numId w:val="2"/>
        </w:numPr>
        <w:shd w:val="clear" w:color="auto" w:fill="F2FAF5"/>
        <w:spacing w:before="100" w:beforeAutospacing="1" w:after="100" w:afterAutospacing="1" w:line="360" w:lineRule="atLeast"/>
        <w:ind w:left="1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14:paraId="041E3DD2" w14:textId="77777777" w:rsidR="0028405B" w:rsidRPr="0028405B" w:rsidRDefault="0028405B" w:rsidP="0028405B">
      <w:pPr>
        <w:numPr>
          <w:ilvl w:val="0"/>
          <w:numId w:val="2"/>
        </w:numPr>
        <w:shd w:val="clear" w:color="auto" w:fill="F2FAF5"/>
        <w:spacing w:before="100" w:beforeAutospacing="1" w:after="100" w:afterAutospacing="1" w:line="360" w:lineRule="atLeast"/>
        <w:ind w:left="1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14:paraId="17364D0D" w14:textId="77777777" w:rsidR="0028405B" w:rsidRPr="0028405B" w:rsidRDefault="0028405B" w:rsidP="0028405B">
      <w:pPr>
        <w:numPr>
          <w:ilvl w:val="0"/>
          <w:numId w:val="3"/>
        </w:numPr>
        <w:shd w:val="clear" w:color="auto" w:fill="F2FAF5"/>
        <w:spacing w:before="100" w:beforeAutospacing="1" w:after="100" w:afterAutospacing="1" w:line="360" w:lineRule="atLeast"/>
        <w:ind w:left="120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 критикуйте ребёнка после экзамена.</w:t>
      </w:r>
    </w:p>
    <w:p w14:paraId="1936A233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ПОМНИТЕ:</w:t>
      </w: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самое главное – это снизить напряжение и тревожность ребёнка и помочь ему организовать самого себя.</w:t>
      </w:r>
    </w:p>
    <w:p w14:paraId="5FF93406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Родители не могут </w:t>
      </w: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ВМЕСТО</w:t>
      </w: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ребёнка сдать экзамены, но они могут </w:t>
      </w:r>
      <w:proofErr w:type="gramStart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быть</w:t>
      </w:r>
      <w:proofErr w:type="gramEnd"/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28405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ВМЕСТЕ</w:t>
      </w: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 ребёнком во время его подготовки к экзамену.</w:t>
      </w:r>
    </w:p>
    <w:p w14:paraId="764DBE8A" w14:textId="77777777" w:rsidR="0028405B" w:rsidRPr="0028405B" w:rsidRDefault="0028405B" w:rsidP="0028405B">
      <w:pPr>
        <w:shd w:val="clear" w:color="auto" w:fill="F2FAF5"/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14:paraId="1F93B7B6" w14:textId="77777777" w:rsidR="0028405B" w:rsidRPr="0028405B" w:rsidRDefault="0028405B" w:rsidP="0028405B">
      <w:pPr>
        <w:shd w:val="clear" w:color="auto" w:fill="F2FAF5"/>
        <w:spacing w:before="225"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00FB7319" w14:textId="77777777" w:rsidR="0028405B" w:rsidRPr="0028405B" w:rsidRDefault="0028405B" w:rsidP="00284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© 2021 «Югорский колледж-интернат олимпийского резерва»</w:t>
      </w:r>
    </w:p>
    <w:p w14:paraId="497B3F7A" w14:textId="77777777" w:rsidR="0028405B" w:rsidRPr="0028405B" w:rsidRDefault="0028405B" w:rsidP="00284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Все права защищены.</w:t>
      </w:r>
    </w:p>
    <w:p w14:paraId="183F0A69" w14:textId="77777777" w:rsidR="0028405B" w:rsidRPr="0028405B" w:rsidRDefault="0028405B" w:rsidP="002840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28405B">
          <w:rPr>
            <w:rFonts w:ascii="Arial" w:eastAsia="Times New Roman" w:hAnsi="Arial" w:cs="Arial"/>
            <w:color w:val="008AC4"/>
            <w:sz w:val="23"/>
            <w:szCs w:val="23"/>
            <w:u w:val="single"/>
            <w:lang w:eastAsia="ru-RU"/>
          </w:rPr>
          <w:t>Карта сайта</w:t>
        </w:r>
      </w:hyperlink>
      <w:r w:rsidRPr="0028405B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6" w:history="1">
        <w:r w:rsidRPr="0028405B">
          <w:rPr>
            <w:rFonts w:ascii="Arial" w:eastAsia="Times New Roman" w:hAnsi="Arial" w:cs="Arial"/>
            <w:color w:val="008AC4"/>
            <w:sz w:val="23"/>
            <w:szCs w:val="23"/>
            <w:u w:val="single"/>
            <w:lang w:eastAsia="ru-RU"/>
          </w:rPr>
          <w:t>Главная страница</w:t>
        </w:r>
      </w:hyperlink>
    </w:p>
    <w:p w14:paraId="7B16CA91" w14:textId="77777777" w:rsidR="00AF5901" w:rsidRDefault="00AF5901"/>
    <w:sectPr w:rsidR="00AF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20F8"/>
    <w:multiLevelType w:val="multilevel"/>
    <w:tmpl w:val="101A3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45F83"/>
    <w:multiLevelType w:val="multilevel"/>
    <w:tmpl w:val="FFFA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927B5"/>
    <w:multiLevelType w:val="multilevel"/>
    <w:tmpl w:val="1D883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9C"/>
    <w:rsid w:val="0028405B"/>
    <w:rsid w:val="0065499C"/>
    <w:rsid w:val="00A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A5950-DA74-4267-A017-020A608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5B"/>
    <w:rPr>
      <w:b/>
      <w:bCs/>
    </w:rPr>
  </w:style>
  <w:style w:type="character" w:styleId="a5">
    <w:name w:val="Hyperlink"/>
    <w:basedOn w:val="a0"/>
    <w:uiPriority w:val="99"/>
    <w:semiHidden/>
    <w:unhideWhenUsed/>
    <w:rsid w:val="00284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31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8674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9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rakor.ru/index.php" TargetMode="External"/><Relationship Id="rId5" Type="http://schemas.openxmlformats.org/officeDocument/2006/relationships/hyperlink" Target="https://www.ugrakor.ru/index.php/sitemap?view=html&amp;i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Чумичёв</dc:creator>
  <cp:keywords/>
  <dc:description/>
  <cp:lastModifiedBy>Андрей Чумичёв</cp:lastModifiedBy>
  <cp:revision>2</cp:revision>
  <dcterms:created xsi:type="dcterms:W3CDTF">2021-06-26T06:46:00Z</dcterms:created>
  <dcterms:modified xsi:type="dcterms:W3CDTF">2021-06-26T06:47:00Z</dcterms:modified>
</cp:coreProperties>
</file>