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E6" w:rsidRDefault="00FC5BE6" w:rsidP="00FC5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E6" w:rsidRDefault="00FC5BE6" w:rsidP="00FC5BE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C5BE6" w:rsidRDefault="00FC5BE6" w:rsidP="00FC5BE6">
      <w:pPr>
        <w:spacing w:line="20" w:lineRule="exact"/>
        <w:rPr>
          <w:sz w:val="20"/>
          <w:szCs w:val="20"/>
        </w:rPr>
      </w:pPr>
    </w:p>
    <w:p w:rsidR="00FC5BE6" w:rsidRDefault="00FC5BE6" w:rsidP="00FC5BE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C5BE6" w:rsidRDefault="00FC5BE6" w:rsidP="00FC5BE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C5BE6" w:rsidTr="00C61FA3">
        <w:tc>
          <w:tcPr>
            <w:tcW w:w="2967" w:type="dxa"/>
            <w:vAlign w:val="bottom"/>
          </w:tcPr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FC5BE6" w:rsidTr="00C61FA3">
        <w:tc>
          <w:tcPr>
            <w:tcW w:w="2967" w:type="dxa"/>
            <w:vAlign w:val="bottom"/>
          </w:tcPr>
          <w:p w:rsidR="00FC5BE6" w:rsidRDefault="00FC5BE6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FC5BE6" w:rsidTr="00C61FA3">
        <w:tc>
          <w:tcPr>
            <w:tcW w:w="2967" w:type="dxa"/>
            <w:vAlign w:val="bottom"/>
          </w:tcPr>
          <w:p w:rsidR="00FC5BE6" w:rsidRDefault="00FC5BE6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FC5BE6" w:rsidTr="00C61FA3">
        <w:tc>
          <w:tcPr>
            <w:tcW w:w="2967" w:type="dxa"/>
            <w:vAlign w:val="bottom"/>
          </w:tcPr>
          <w:p w:rsidR="00FC5BE6" w:rsidRDefault="00FC5BE6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C5BE6" w:rsidTr="00C61FA3">
        <w:tc>
          <w:tcPr>
            <w:tcW w:w="2967" w:type="dxa"/>
            <w:vAlign w:val="bottom"/>
          </w:tcPr>
          <w:p w:rsidR="00FC5BE6" w:rsidRDefault="00FC5BE6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C5BE6" w:rsidRPr="00FF0B15" w:rsidRDefault="00FC5BE6" w:rsidP="00C61FA3">
            <w:r w:rsidRPr="00BF2F63">
              <w:t xml:space="preserve">Размышления о жизни, любви, природе, предназначении человека в лирике </w:t>
            </w:r>
            <w:proofErr w:type="spellStart"/>
            <w:r w:rsidRPr="00BF2F63">
              <w:t>С.А.Есенина</w:t>
            </w:r>
            <w:proofErr w:type="spellEnd"/>
            <w:r w:rsidRPr="00BF2F63">
              <w:t>.</w:t>
            </w:r>
          </w:p>
        </w:tc>
      </w:tr>
      <w:tr w:rsidR="00FC5BE6" w:rsidTr="00C61FA3">
        <w:trPr>
          <w:trHeight w:val="1105"/>
        </w:trPr>
        <w:tc>
          <w:tcPr>
            <w:tcW w:w="2967" w:type="dxa"/>
            <w:vAlign w:val="bottom"/>
          </w:tcPr>
          <w:p w:rsidR="00FC5BE6" w:rsidRDefault="00FC5BE6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C5BE6" w:rsidRDefault="00FC5BE6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C5BE6" w:rsidRDefault="00FC5BE6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Особенности лирики Есенина. Темы любви и природы в стихотворениях Есенина.  </w:t>
            </w: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Pr="00C7425C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FC5BE6" w:rsidTr="00C61FA3">
        <w:tc>
          <w:tcPr>
            <w:tcW w:w="2967" w:type="dxa"/>
          </w:tcPr>
          <w:p w:rsidR="00FC5BE6" w:rsidRPr="00C7425C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FC5BE6" w:rsidTr="00C61FA3">
        <w:tc>
          <w:tcPr>
            <w:tcW w:w="9696" w:type="dxa"/>
            <w:gridSpan w:val="2"/>
          </w:tcPr>
          <w:p w:rsidR="00FC5BE6" w:rsidRPr="00C7425C" w:rsidRDefault="00FC5BE6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Pr="00B17B3D" w:rsidRDefault="00FC5BE6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rPr>
          <w:trHeight w:val="295"/>
        </w:trPr>
        <w:tc>
          <w:tcPr>
            <w:tcW w:w="2967" w:type="dxa"/>
          </w:tcPr>
          <w:p w:rsidR="00FC5BE6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Pr="00C7425C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FC5BE6" w:rsidTr="00C61FA3">
        <w:tc>
          <w:tcPr>
            <w:tcW w:w="2967" w:type="dxa"/>
          </w:tcPr>
          <w:p w:rsidR="00FC5BE6" w:rsidRPr="00C7425C" w:rsidRDefault="00FC5BE6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C5BE6" w:rsidRDefault="00FC5BE6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FC5BE6" w:rsidRDefault="00FC5BE6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FC5BE6" w:rsidRDefault="00FC5BE6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FC5BE6" w:rsidRDefault="00FC5BE6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FC5BE6" w:rsidRDefault="00FC5BE6" w:rsidP="00FC5BE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C5BE6" w:rsidRDefault="00FC5BE6" w:rsidP="00FC5BE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C5BE6" w:rsidRDefault="00FC5BE6" w:rsidP="00FC5BE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FC5BE6" w:rsidRDefault="00FC5BE6" w:rsidP="00FC5BE6">
      <w:pPr>
        <w:spacing w:line="6" w:lineRule="exact"/>
        <w:rPr>
          <w:sz w:val="20"/>
          <w:szCs w:val="20"/>
        </w:rPr>
      </w:pPr>
    </w:p>
    <w:p w:rsidR="00FC5BE6" w:rsidRDefault="00FC5BE6" w:rsidP="00FC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</w:t>
      </w:r>
      <w:r>
        <w:rPr>
          <w:rFonts w:eastAsia="Times New Roman"/>
          <w:sz w:val="24"/>
          <w:szCs w:val="24"/>
        </w:rPr>
        <w:t>0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C5BE6" w:rsidRDefault="00FC5BE6" w:rsidP="00FC5BE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C5BE6" w:rsidRDefault="00FC5BE6" w:rsidP="00FC5BE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C5BE6" w:rsidRDefault="00FC5BE6" w:rsidP="00FC5BE6">
      <w:pPr>
        <w:spacing w:line="288" w:lineRule="exact"/>
        <w:rPr>
          <w:sz w:val="20"/>
          <w:szCs w:val="20"/>
        </w:rPr>
      </w:pPr>
    </w:p>
    <w:p w:rsidR="00FC5BE6" w:rsidRDefault="00FC5BE6" w:rsidP="00FC5BE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C5BE6" w:rsidRDefault="00FC5BE6" w:rsidP="00FC5BE6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C5BE6" w:rsidRPr="00C7425C" w:rsidRDefault="00FC5BE6" w:rsidP="00FC5BE6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FC5BE6" w:rsidRDefault="00FC5BE6" w:rsidP="00FC5BE6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FC5BE6" w:rsidRDefault="00FC5BE6" w:rsidP="00FC5BE6">
      <w:pPr>
        <w:spacing w:line="12" w:lineRule="exact"/>
        <w:rPr>
          <w:sz w:val="20"/>
          <w:szCs w:val="20"/>
        </w:rPr>
      </w:pPr>
    </w:p>
    <w:p w:rsidR="00FC5BE6" w:rsidRDefault="00FC5BE6" w:rsidP="00FC5BE6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C5BE6" w:rsidRDefault="00FC5BE6" w:rsidP="00FC5BE6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FC5BE6" w:rsidRDefault="00FC5BE6" w:rsidP="00FC5BE6"/>
    <w:p w:rsidR="00FC5BE6" w:rsidRDefault="00FC5BE6" w:rsidP="00FC5BE6"/>
    <w:p w:rsidR="00FC5BE6" w:rsidRDefault="00FC5BE6" w:rsidP="00FC5BE6"/>
    <w:p w:rsidR="00FC5BE6" w:rsidRDefault="00FC5BE6" w:rsidP="00FC5BE6"/>
    <w:p w:rsidR="00EB263B" w:rsidRDefault="00FC5BE6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6"/>
    <w:rsid w:val="004D770B"/>
    <w:rsid w:val="007A2D8F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BDD"/>
  <w15:chartTrackingRefBased/>
  <w15:docId w15:val="{7FE9C619-EF1F-A944-8E41-E59768B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BE6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BE6"/>
    <w:rPr>
      <w:color w:val="0000FF"/>
      <w:u w:val="single"/>
    </w:rPr>
  </w:style>
  <w:style w:type="table" w:styleId="a4">
    <w:name w:val="Table Grid"/>
    <w:basedOn w:val="a1"/>
    <w:uiPriority w:val="59"/>
    <w:rsid w:val="00FC5BE6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2020-05-06T05:33:00Z</dcterms:created>
  <dcterms:modified xsi:type="dcterms:W3CDTF">2020-05-06T05:34:00Z</dcterms:modified>
</cp:coreProperties>
</file>