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C859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C859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859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C859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Гомеровский эпос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20C2C" w:rsidRPr="00A20C2C" w:rsidRDefault="00A20C2C" w:rsidP="00A20C2C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A20C2C">
              <w:rPr>
                <w:sz w:val="20"/>
                <w:szCs w:val="20"/>
              </w:rPr>
              <w:t>закрепить знания о мифологии Древней Греции;</w:t>
            </w:r>
          </w:p>
          <w:p w:rsidR="00A20C2C" w:rsidRPr="00A20C2C" w:rsidRDefault="00A20C2C" w:rsidP="00A20C2C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поэмой Гомера «Илиада».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8590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7D6B1F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C85905" w:rsidRDefault="00C8590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C85905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A20C2C" w:rsidRDefault="00A20C2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качестве дополнительного материала можно использовать конспект урока (размещен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A20C2C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A20C2C" w:rsidRDefault="00A20C2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«</w:t>
            </w:r>
            <w:proofErr w:type="spellStart"/>
            <w:r>
              <w:rPr>
                <w:sz w:val="20"/>
                <w:szCs w:val="20"/>
              </w:rPr>
              <w:t>аэд</w:t>
            </w:r>
            <w:proofErr w:type="spellEnd"/>
            <w:r>
              <w:rPr>
                <w:sz w:val="20"/>
                <w:szCs w:val="20"/>
              </w:rPr>
              <w:t>» выпишите в тетрадь.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A20C2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о Гомере кратко выпишите в тетрадь.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20C2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_12:20_ до _12:50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5D57C65"/>
    <w:multiLevelType w:val="multilevel"/>
    <w:tmpl w:val="E63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8204FE"/>
    <w:rsid w:val="00A20C2C"/>
    <w:rsid w:val="00C7425C"/>
    <w:rsid w:val="00C85905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2020-04-29T15:07:00Z</dcterms:modified>
</cp:coreProperties>
</file>